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27" w:rsidRPr="0021409B" w:rsidRDefault="00901127" w:rsidP="00901127">
      <w:pPr>
        <w:pStyle w:val="ToolTitle"/>
      </w:pPr>
      <w:bookmarkStart w:id="0" w:name="_Toc262307691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-123825</wp:posOffset>
            </wp:positionV>
            <wp:extent cx="361950" cy="371475"/>
            <wp:effectExtent l="19050" t="0" r="0" b="0"/>
            <wp:wrapNone/>
            <wp:docPr id="48" name="Picture 48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09B">
        <w:t xml:space="preserve">BDI Logic Model </w:t>
      </w:r>
      <w:bookmarkStart w:id="2" w:name="Inst_BDI_tool"/>
      <w:bookmarkEnd w:id="0"/>
      <w:bookmarkEnd w:id="2"/>
    </w:p>
    <w:p w:rsidR="00901127" w:rsidRPr="0021409B" w:rsidRDefault="00901127" w:rsidP="00901127">
      <w:pPr>
        <w:pStyle w:val="BodyText"/>
        <w:rPr>
          <w:rFonts w:eastAsia="SimSun"/>
        </w:rPr>
      </w:pPr>
      <w:r>
        <w:rPr>
          <w:rFonts w:eastAsia="SimSun"/>
        </w:rPr>
        <w:t>Make</w:t>
      </w:r>
      <w:r w:rsidRPr="0021409B">
        <w:rPr>
          <w:rFonts w:eastAsia="SimSun"/>
        </w:rPr>
        <w:t xml:space="preserve"> sure </w:t>
      </w:r>
      <w:r>
        <w:rPr>
          <w:rFonts w:eastAsia="SimSun"/>
        </w:rPr>
        <w:t>you</w:t>
      </w:r>
      <w:r w:rsidRPr="0021409B">
        <w:rPr>
          <w:rFonts w:eastAsia="SimSun"/>
        </w:rPr>
        <w:t xml:space="preserve"> have the following materials on hand from Step 1</w:t>
      </w:r>
      <w:r>
        <w:rPr>
          <w:rFonts w:eastAsia="SimSun"/>
        </w:rPr>
        <w:t xml:space="preserve"> Needs &amp; Resources</w:t>
      </w:r>
      <w:r w:rsidRPr="0021409B">
        <w:rPr>
          <w:rFonts w:eastAsia="SimSun"/>
        </w:rPr>
        <w:t>:</w:t>
      </w:r>
    </w:p>
    <w:p w:rsidR="00901127" w:rsidRPr="0021409B" w:rsidRDefault="00901127" w:rsidP="00901127">
      <w:pPr>
        <w:pStyle w:val="ListBullet1"/>
        <w:ind w:left="1080"/>
        <w:rPr>
          <w:rFonts w:eastAsia="SimSun"/>
        </w:rPr>
      </w:pPr>
      <w:r w:rsidRPr="0021409B">
        <w:rPr>
          <w:rFonts w:eastAsia="SimSun"/>
        </w:rPr>
        <w:t>Relevant materials from you</w:t>
      </w:r>
      <w:r>
        <w:rPr>
          <w:rFonts w:eastAsia="SimSun"/>
        </w:rPr>
        <w:t>r</w:t>
      </w:r>
      <w:r w:rsidRPr="0021409B">
        <w:rPr>
          <w:rFonts w:eastAsia="SimSun"/>
        </w:rPr>
        <w:t xml:space="preserve"> data and resource assessments</w:t>
      </w:r>
    </w:p>
    <w:p w:rsidR="00901127" w:rsidRPr="0021409B" w:rsidRDefault="00901127" w:rsidP="00901127">
      <w:pPr>
        <w:pStyle w:val="ListBullet1"/>
        <w:ind w:left="1080"/>
        <w:rPr>
          <w:rFonts w:eastAsia="SimSun"/>
        </w:rPr>
      </w:pPr>
      <w:r w:rsidRPr="0021409B">
        <w:rPr>
          <w:rFonts w:eastAsia="SimSun"/>
        </w:rPr>
        <w:t>Risk and protective factor</w:t>
      </w:r>
      <w:r>
        <w:rPr>
          <w:rFonts w:eastAsia="SimSun"/>
        </w:rPr>
        <w:t xml:space="preserve"> (determinant)</w:t>
      </w:r>
      <w:r w:rsidRPr="0021409B">
        <w:rPr>
          <w:rFonts w:eastAsia="SimSun"/>
        </w:rPr>
        <w:t xml:space="preserve"> </w:t>
      </w:r>
      <w:r>
        <w:rPr>
          <w:rFonts w:eastAsia="SimSun"/>
        </w:rPr>
        <w:t>analysis</w:t>
      </w:r>
    </w:p>
    <w:p w:rsidR="00901127" w:rsidRPr="0021409B" w:rsidRDefault="00901127" w:rsidP="00901127">
      <w:pPr>
        <w:pStyle w:val="ListBullet1"/>
        <w:ind w:left="1080"/>
        <w:rPr>
          <w:rFonts w:eastAsia="SimSun"/>
        </w:rPr>
      </w:pPr>
      <w:r>
        <w:rPr>
          <w:rFonts w:eastAsia="SimSun"/>
        </w:rPr>
        <w:t>Completed Priority Needs tool</w:t>
      </w:r>
    </w:p>
    <w:p w:rsidR="00901127" w:rsidRDefault="00901127" w:rsidP="00901127">
      <w:pPr>
        <w:pStyle w:val="BodyText"/>
        <w:rPr>
          <w:rFonts w:eastAsia="SimSun"/>
        </w:rPr>
      </w:pPr>
      <w:r w:rsidRPr="0021409B">
        <w:rPr>
          <w:rFonts w:eastAsia="SimSun"/>
        </w:rPr>
        <w:t xml:space="preserve">Read and work through the </w:t>
      </w:r>
      <w:r>
        <w:rPr>
          <w:rFonts w:eastAsia="SimSun"/>
        </w:rPr>
        <w:t xml:space="preserve">Step 2 process, entering decisions on </w:t>
      </w:r>
      <w:r w:rsidRPr="0021409B">
        <w:rPr>
          <w:rFonts w:eastAsia="SimSun"/>
        </w:rPr>
        <w:t>the BDI logic model columns as follows:</w:t>
      </w:r>
    </w:p>
    <w:p w:rsidR="00901127" w:rsidRPr="0021409B" w:rsidRDefault="00901127" w:rsidP="00901127">
      <w:pPr>
        <w:pStyle w:val="Num0"/>
      </w:pPr>
    </w:p>
    <w:p w:rsidR="00901127" w:rsidRDefault="00901127" w:rsidP="00901127">
      <w:pPr>
        <w:pStyle w:val="Num1"/>
      </w:pPr>
      <w:r w:rsidRPr="0021409B">
        <w:t>Make as many copies of this tool as you and your workgroup need to complete the task</w:t>
      </w:r>
      <w:r>
        <w:t xml:space="preserve">. </w:t>
      </w:r>
      <w:r w:rsidRPr="0021409B">
        <w:t>You may want to use copies to develop rough drafts as you work then transfer the final details to a clean copy of the BDI logic model</w:t>
      </w:r>
      <w:r>
        <w:t>.</w:t>
      </w:r>
    </w:p>
    <w:p w:rsidR="00901127" w:rsidRPr="0021409B" w:rsidRDefault="00901127" w:rsidP="00901127">
      <w:pPr>
        <w:pStyle w:val="Num1"/>
      </w:pPr>
      <w:r w:rsidRPr="0021409B">
        <w:t xml:space="preserve">Starting at the right side of the </w:t>
      </w:r>
      <w:r w:rsidRPr="00124BC6">
        <w:rPr>
          <w:rStyle w:val="InlineTooltitle"/>
        </w:rPr>
        <w:t>BDI Logic Model</w:t>
      </w:r>
      <w:r w:rsidRPr="0021409B">
        <w:t xml:space="preserve">, develop and write in your health goal. </w:t>
      </w:r>
    </w:p>
    <w:p w:rsidR="00901127" w:rsidRPr="0021409B" w:rsidRDefault="00901127" w:rsidP="00901127">
      <w:pPr>
        <w:pStyle w:val="Num1"/>
      </w:pPr>
      <w:r w:rsidRPr="0021409B">
        <w:t>Moving to the left, iden</w:t>
      </w:r>
      <w:r>
        <w:t>tify and write down the B</w:t>
      </w:r>
      <w:r w:rsidRPr="0021409B">
        <w:t>ehaviors that directly affect your health goal.</w:t>
      </w:r>
    </w:p>
    <w:p w:rsidR="00901127" w:rsidRPr="0021409B" w:rsidRDefault="00901127" w:rsidP="00901127">
      <w:pPr>
        <w:pStyle w:val="Num1"/>
      </w:pPr>
      <w:r w:rsidRPr="0021409B">
        <w:t xml:space="preserve">In the third column, identify and write down the </w:t>
      </w:r>
      <w:r>
        <w:t>risk and protective factors (D</w:t>
      </w:r>
      <w:r w:rsidRPr="0021409B">
        <w:t>eterminants</w:t>
      </w:r>
      <w:r>
        <w:t>)</w:t>
      </w:r>
      <w:r w:rsidRPr="0021409B">
        <w:t xml:space="preserve"> linked to the chosen behaviors. </w:t>
      </w:r>
    </w:p>
    <w:p w:rsidR="00901127" w:rsidRDefault="00901127" w:rsidP="00901127">
      <w:pPr>
        <w:pStyle w:val="Num1"/>
      </w:pPr>
      <w:r w:rsidRPr="0021409B">
        <w:t>Leav</w:t>
      </w:r>
      <w:r>
        <w:t>e the fourth column, Intervention Activities,</w:t>
      </w:r>
      <w:r w:rsidRPr="0021409B">
        <w:t xml:space="preserve"> blank for now. You’ll work on filling this column in as you work through subsequent PSBA-GTO steps.</w:t>
      </w:r>
    </w:p>
    <w:p w:rsidR="00901127" w:rsidRDefault="00901127" w:rsidP="00901127">
      <w:pPr>
        <w:pStyle w:val="BodyText"/>
        <w:rPr>
          <w:rFonts w:eastAsia="SimSun"/>
        </w:rPr>
      </w:pPr>
    </w:p>
    <w:p w:rsidR="00901127" w:rsidRDefault="00901127" w:rsidP="00901127">
      <w:pPr>
        <w:pStyle w:val="BodyText"/>
        <w:rPr>
          <w:rFonts w:eastAsia="SimSun"/>
        </w:rPr>
        <w:sectPr w:rsidR="00901127" w:rsidSect="00965BC1">
          <w:headerReference w:type="default" r:id="rId9"/>
          <w:footerReference w:type="default" r:id="rId10"/>
          <w:pgSz w:w="12240" w:h="15840" w:code="1"/>
          <w:pgMar w:top="1440" w:right="1440" w:bottom="1440" w:left="1800" w:header="720" w:footer="720" w:gutter="0"/>
          <w:pgNumType w:start="9" w:chapStyle="1"/>
          <w:cols w:space="720"/>
          <w:docGrid w:linePitch="360"/>
        </w:sectPr>
      </w:pPr>
    </w:p>
    <w:p w:rsidR="00901127" w:rsidRDefault="00901127" w:rsidP="00901127">
      <w:pPr>
        <w:pStyle w:val="ToolTitle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-76835</wp:posOffset>
            </wp:positionV>
            <wp:extent cx="361950" cy="371475"/>
            <wp:effectExtent l="19050" t="0" r="0" b="0"/>
            <wp:wrapNone/>
            <wp:docPr id="49" name="Picture 49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" w:name="_Toc262307692"/>
      <w:r>
        <w:t>BDI Logic Model Tool</w:t>
      </w:r>
      <w:bookmarkStart w:id="4" w:name="BDI_logic_model_tool"/>
      <w:bookmarkEnd w:id="3"/>
      <w:bookmarkEnd w:id="4"/>
    </w:p>
    <w:p w:rsidR="00901127" w:rsidRPr="00562BAB" w:rsidRDefault="00901127" w:rsidP="00196571">
      <w:pPr>
        <w:pStyle w:val="celltxt"/>
        <w:tabs>
          <w:tab w:val="left" w:pos="5310"/>
        </w:tabs>
        <w:ind w:firstLine="720"/>
        <w:rPr>
          <w:rStyle w:val="celltease"/>
          <w:rFonts w:eastAsia="SimSun"/>
        </w:rPr>
      </w:pPr>
      <w:r w:rsidRPr="00562BAB">
        <w:rPr>
          <w:rStyle w:val="celltease"/>
          <w:rFonts w:eastAsia="SimSun"/>
        </w:rPr>
        <w:t>Intervention Activities</w:t>
      </w:r>
      <w:r w:rsidRPr="00562BAB">
        <w:rPr>
          <w:rStyle w:val="celltease"/>
          <w:rFonts w:eastAsia="SimSun"/>
        </w:rPr>
        <w:tab/>
        <w:t>Determinants</w:t>
      </w:r>
      <w:r w:rsidRPr="00562BAB">
        <w:rPr>
          <w:rStyle w:val="celltease"/>
          <w:rFonts w:eastAsia="SimSun"/>
        </w:rPr>
        <w:tab/>
      </w:r>
      <w:r w:rsidR="00196571">
        <w:rPr>
          <w:rStyle w:val="celltease"/>
          <w:rFonts w:eastAsia="SimSun"/>
        </w:rPr>
        <w:tab/>
      </w:r>
      <w:r w:rsidR="00196571">
        <w:rPr>
          <w:rStyle w:val="celltease"/>
          <w:rFonts w:eastAsia="SimSun"/>
        </w:rPr>
        <w:tab/>
      </w:r>
      <w:r w:rsidRPr="00562BAB">
        <w:rPr>
          <w:rStyle w:val="celltease"/>
          <w:rFonts w:eastAsia="SimSun"/>
        </w:rPr>
        <w:t>Behaviors</w:t>
      </w:r>
      <w:r w:rsidRPr="00562BAB">
        <w:rPr>
          <w:rStyle w:val="celltease"/>
          <w:rFonts w:eastAsia="SimSun"/>
        </w:rPr>
        <w:tab/>
      </w:r>
      <w:r>
        <w:rPr>
          <w:rStyle w:val="celltease"/>
          <w:rFonts w:eastAsia="SimSun"/>
        </w:rPr>
        <w:tab/>
      </w:r>
      <w:r>
        <w:rPr>
          <w:rStyle w:val="celltease"/>
          <w:rFonts w:eastAsia="SimSun"/>
        </w:rPr>
        <w:tab/>
      </w:r>
      <w:r w:rsidRPr="00562BAB">
        <w:rPr>
          <w:rStyle w:val="celltease"/>
          <w:rFonts w:eastAsia="SimSun"/>
        </w:rPr>
        <w:t>Health Goal</w:t>
      </w:r>
    </w:p>
    <w:p w:rsidR="00FA0979" w:rsidRPr="00A07904" w:rsidRDefault="00BF79CF" w:rsidP="00286C4E">
      <w:pPr>
        <w:pStyle w:val="spacer"/>
        <w:rPr>
          <w:rFonts w:eastAsia="SimSun"/>
        </w:rPr>
      </w:pPr>
      <w:r>
        <w:rPr>
          <w:rFonts w:eastAsia="SimSun"/>
          <w:noProof/>
        </w:rPr>
        <mc:AlternateContent>
          <mc:Choice Requires="wpg">
            <w:drawing>
              <wp:inline distT="0" distB="0" distL="0" distR="0">
                <wp:extent cx="8229600" cy="4914900"/>
                <wp:effectExtent l="9525" t="10160" r="952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4914900"/>
                          <a:chOff x="1701" y="2920"/>
                          <a:chExt cx="12960" cy="77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2920"/>
                            <a:ext cx="37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127" w:rsidRDefault="00901127" w:rsidP="009D4D1C">
                              <w:pPr>
                                <w:pStyle w:val="spac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61" y="3100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561" y="2920"/>
                            <a:ext cx="2160" cy="1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901" y="3100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01" y="2920"/>
                            <a:ext cx="2160" cy="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2141" y="4136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1" y="2921"/>
                            <a:ext cx="180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1" y="4541"/>
                            <a:ext cx="37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127" w:rsidRDefault="00901127" w:rsidP="009D4D1C">
                              <w:pPr>
                                <w:pStyle w:val="spac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61" y="4721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561" y="4541"/>
                            <a:ext cx="2160" cy="1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901" y="4721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1" y="6161"/>
                            <a:ext cx="37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127" w:rsidRDefault="00901127" w:rsidP="009D4D1C">
                              <w:pPr>
                                <w:pStyle w:val="spacer"/>
                              </w:pPr>
                            </w:p>
                            <w:p w:rsidR="00901127" w:rsidRDefault="00901127" w:rsidP="009D4D1C">
                              <w:pPr>
                                <w:pStyle w:val="spac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61" y="6341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561" y="6161"/>
                            <a:ext cx="2160" cy="1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901" y="6341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01" y="7780"/>
                            <a:ext cx="37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127" w:rsidRDefault="00901127" w:rsidP="009D4D1C">
                              <w:pPr>
                                <w:pStyle w:val="spac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61" y="7960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561" y="7780"/>
                            <a:ext cx="2160" cy="1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901" y="7960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01" y="9400"/>
                            <a:ext cx="37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127" w:rsidRDefault="00901127" w:rsidP="009D4D1C">
                              <w:pPr>
                                <w:pStyle w:val="spac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61" y="9580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561" y="9400"/>
                            <a:ext cx="2160" cy="1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901" y="9580"/>
                            <a:ext cx="638" cy="7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in;height:387pt;mso-position-horizontal-relative:char;mso-position-vertical-relative:line" coordorigin="1701,2920" coordsize="1296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">
                <v:rect id="Rectangle 3" o:spid="_x0000_s1027" style="position:absolute;left:1701;top:2920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7iMUA&#10;AADaAAAADwAAAGRycy9kb3ducmV2LnhtbESPT2sCMRTE7wW/Q3hCL0WzetjqapRWKC1YCv5B8fbY&#10;PLOLm5clSXX77U2h0OMwM79h5svONuJKPtSOFYyGGQji0umajYL97m0wAREissbGMSn4oQDLRe9h&#10;joV2N97QdRuNSBAOBSqoYmwLKUNZkcUwdC1x8s7OW4xJeiO1x1uC20aOsyyXFmtOCxW2tKqovGy/&#10;rYLXy2Hz9Wwma9/m08/3p9Mx78xRqcd+9zIDEamL/+G/9odWMIbfK+k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ruIxQAAANoAAAAPAAAAAAAAAAAAAAAAAJgCAABkcnMv&#10;ZG93bnJldi54bWxQSwUGAAAAAAQABAD1AAAAigMAAAAA&#10;" strokeweight="1pt">
                  <v:textbox>
                    <w:txbxContent>
                      <w:p w:rsidR="00901127" w:rsidRDefault="00901127" w:rsidP="009D4D1C">
                        <w:pPr>
                          <w:pStyle w:val="spacer"/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8" type="#_x0000_t13" style="position:absolute;left:5661;top:3100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0ocQA&#10;AADaAAAADwAAAGRycy9kb3ducmV2LnhtbESPQWvCQBSE70L/w/IKvYhurFJK6iZIoFAqHtQe6u01&#10;+7oJzb4N2W1M/r0rCB6HmfmGWeeDbURPna8dK1jMExDEpdM1GwVfx/fZKwgfkDU2jknBSB7y7GGy&#10;xlS7M++pPwQjIoR9igqqENpUSl9WZNHPXUscvV/XWQxRdkbqDs8Rbhv5nCQv0mLNcaHCloqKyr/D&#10;v1VQrH7MfruUG8nj527qvovTwoxKPT0OmzcQgYZwD9/aH1rBEq5X4g2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5dKHEAAAA2gAAAA8AAAAAAAAAAAAAAAAAmAIAAGRycy9k&#10;b3ducmV2LnhtbFBLBQYAAAAABAAEAPUAAACJAwAAAAA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6561;top:2920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/>
                <v:shape id="AutoShape 6" o:spid="_x0000_s1030" type="#_x0000_t13" style="position:absolute;left:8901;top:3100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yosUA&#10;AADaAAAADwAAAGRycy9kb3ducmV2LnhtbESPT2vCQBTE7wW/w/IKvRTdWKWW6BpCQChKD/45tLfX&#10;7HMTmn0bsltNvr1bEHocZuY3zCrrbSMu1PnasYLpJAFBXDpds1FwOm7GbyB8QNbYOCYFA3nI1qOH&#10;FabaXXlPl0MwIkLYp6igCqFNpfRlRRb9xLXE0Tu7zmKIsjNSd3iNcNvIlyR5lRZrjgsVtlRUVP4c&#10;fq2CYv5t9ruZzCUP249n91l8Tc2g1NNjny9BBOrDf/jeftcKFvB3Jd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nKixQAAANoAAAAPAAAAAAAAAAAAAAAAAJgCAABkcnMv&#10;ZG93bnJldi54bWxQSwUGAAAAAAQABAD1AAAAigMAAAAA&#10;"/>
                <v:rect id="Rectangle 7" o:spid="_x0000_s1031" style="position:absolute;left:9801;top:2920;width:2160;height:7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shape id="AutoShape 8" o:spid="_x0000_s1032" type="#_x0000_t13" style="position:absolute;left:12141;top:4136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DS8UA&#10;AADaAAAADwAAAGRycy9kb3ducmV2LnhtbESPT2vCQBTE7wW/w/IKvRTdWKXY6BpCQChKD/45tLfX&#10;7HMTmn0bsltNvr1bEHocZuY3zCrrbSMu1PnasYLpJAFBXDpds1FwOm7GCxA+IGtsHJOCgTxk69HD&#10;ClPtrrynyyEYESHsU1RQhdCmUvqyIot+4lri6J1dZzFE2RmpO7xGuG3kS5K8Sos1x4UKWyoqKn8O&#10;v1ZBMf82+91M5pKH7cez+yy+pmZQ6umxz5cgAvXhP3xvv2sFb/B3Jd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UNLxQAAANoAAAAPAAAAAAAAAAAAAAAAAJgCAABkcnMv&#10;ZG93bnJldi54bWxQSwUGAAAAAAQABAD1AAAAigMAAAAA&#10;"/>
                <v:rect id="Rectangle 9" o:spid="_x0000_s1033" style="position:absolute;left:12861;top:2921;width:18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0" o:spid="_x0000_s1034" style="position:absolute;left:1701;top:4541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EsMQA&#10;AADbAAAADwAAAGRycy9kb3ducmV2LnhtbERPS2sCMRC+F/wPYYReimb1sNXVKK1QWrAUfKB4GzZj&#10;dnEzWZJUt//eFAq9zcf3nPmys424kg+1YwWjYQaCuHS6ZqNgv3sbTECEiKyxcUwKfijActF7mGOh&#10;3Y03dN1GI1IIhwIVVDG2hZShrMhiGLqWOHFn5y3GBL2R2uMthdtGjrMslxZrTg0VtrSqqLxsv62C&#10;18th8/VsJmvf5tPP96fTMe/MUanHfvcyAxGpi//iP/eHTvPH8PtLOk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RLDEAAAA2wAAAA8AAAAAAAAAAAAAAAAAmAIAAGRycy9k&#10;b3ducmV2LnhtbFBLBQYAAAAABAAEAPUAAACJAwAAAAA=&#10;" strokeweight="1pt">
                  <v:textbox>
                    <w:txbxContent>
                      <w:p w:rsidR="00901127" w:rsidRDefault="00901127" w:rsidP="009D4D1C">
                        <w:pPr>
                          <w:pStyle w:val="spacer"/>
                        </w:pPr>
                      </w:p>
                    </w:txbxContent>
                  </v:textbox>
                </v:rect>
                <v:shape id="AutoShape 11" o:spid="_x0000_s1035" type="#_x0000_t13" style="position:absolute;left:5661;top:4721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F/cIA&#10;AADbAAAADwAAAGRycy9kb3ducmV2LnhtbERPTYvCMBC9C/sfwix4EU3VZZFqFCksiOJB3YPexmY2&#10;LdtMSpPV9t8bYcHbPN7nLFatrcSNGl86VjAeJSCIc6dLNgq+T1/DGQgfkDVWjklBRx5Wy7feAlPt&#10;7nyg2zEYEUPYp6igCKFOpfR5QRb9yNXEkftxjcUQYWOkbvAew20lJ0nyKS2WHBsKrCkrKP89/lkF&#10;2cfVHHZTuZbcbfcDd84uY9Mp1X9v13MQgdrwEv+7NzrOn8L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IX9wgAAANsAAAAPAAAAAAAAAAAAAAAAAJgCAABkcnMvZG93&#10;bnJldi54bWxQSwUGAAAAAAQABAD1AAAAhwMAAAAA&#10;"/>
                <v:shape id="AutoShape 12" o:spid="_x0000_s1036" type="#_x0000_t109" style="position:absolute;left:6561;top:4541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/>
                <v:shape id="AutoShape 13" o:spid="_x0000_s1037" type="#_x0000_t13" style="position:absolute;left:8901;top:4721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4EsMA&#10;AADbAAAADwAAAGRycy9kb3ducmV2LnhtbERPS2vCQBC+F/wPyxR6KbqxWinRNYSAUJQefBza2zQ7&#10;bkKzsyG71eTfuwWht/n4nrPKetuIC3W+dqxgOklAEJdO12wUnI6b8RsIH5A1No5JwUAesvXoYYWp&#10;dlfe0+UQjIgh7FNUUIXQplL6siKLfuJa4sidXWcxRNgZqTu8xnDbyJckWUiLNceGClsqKip/Dr9W&#10;QTH/NvvdTOaSh+3Hs/ssvqZmUOrpsc+XIAL14V98d7/rOP8V/n6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24EsMAAADbAAAADwAAAAAAAAAAAAAAAACYAgAAZHJzL2Rv&#10;d25yZXYueG1sUEsFBgAAAAAEAAQA9QAAAIgDAAAAAA==&#10;"/>
                <v:rect id="Rectangle 14" o:spid="_x0000_s1038" style="position:absolute;left:1701;top:6161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901127" w:rsidRDefault="00901127" w:rsidP="009D4D1C">
                        <w:pPr>
                          <w:pStyle w:val="spacer"/>
                        </w:pPr>
                      </w:p>
                      <w:p w:rsidR="00901127" w:rsidRDefault="00901127" w:rsidP="009D4D1C">
                        <w:pPr>
                          <w:pStyle w:val="spacer"/>
                        </w:pPr>
                      </w:p>
                    </w:txbxContent>
                  </v:textbox>
                </v:rect>
                <v:shape id="AutoShape 15" o:spid="_x0000_s1039" type="#_x0000_t13" style="position:absolute;left:5661;top:6341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D/sMA&#10;AADbAAAADwAAAGRycy9kb3ducmV2LnhtbERPS2vCQBC+F/wPyxR6KbqxSi3RNYSAUJQefBza2zQ7&#10;bkKzsyG71eTfuwWht/n4nrPKetuIC3W+dqxgOklAEJdO12wUnI6b8RsIH5A1No5JwUAesvXoYYWp&#10;dlfe0+UQjIgh7FNUUIXQplL6siKLfuJa4sidXWcxRNgZqTu8xnDbyJckeZUWa44NFbZUVFT+HH6t&#10;gmL+bfa7mcwlD9uPZ/dZfE3NoNTTY58vQQTqw7/47n7Xcf4C/n6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D/sMAAADbAAAADwAAAAAAAAAAAAAAAACYAgAAZHJzL2Rv&#10;d25yZXYueG1sUEsFBgAAAAAEAAQA9QAAAIgDAAAAAA==&#10;"/>
                <v:shape id="AutoShape 16" o:spid="_x0000_s1040" type="#_x0000_t109" style="position:absolute;left:6561;top:6161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/>
                <v:shape id="AutoShape 17" o:spid="_x0000_s1041" type="#_x0000_t13" style="position:absolute;left:8901;top:6341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yF8MA&#10;AADbAAAADwAAAGRycy9kb3ducmV2LnhtbERPS2vCQBC+F/wPyxR6KbqxSrHRNYSAUJQefBza2zQ7&#10;bkKzsyG71eTfuwWht/n4nrPKetuIC3W+dqxgOklAEJdO12wUnI6b8QKED8gaG8ekYCAP2Xr0sMJU&#10;uyvv6XIIRsQQ9ikqqEJoUyl9WZFFP3EtceTOrrMYIuyM1B1eY7ht5EuSvEqLNceGClsqKip/Dr9W&#10;QTH/NvvdTOaSh+3Hs/ssvqZmUOrpsc+XIAL14V98d7/rOP8N/n6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CyF8MAAADbAAAADwAAAAAAAAAAAAAAAACYAgAAZHJzL2Rv&#10;d25yZXYueG1sUEsFBgAAAAAEAAQA9QAAAIgDAAAAAA==&#10;"/>
                <v:rect id="Rectangle 18" o:spid="_x0000_s1042" style="position:absolute;left:1701;top:7780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14c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7Q+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+14cMAAADbAAAADwAAAAAAAAAAAAAAAACYAgAAZHJzL2Rv&#10;d25yZXYueG1sUEsFBgAAAAAEAAQA9QAAAIgDAAAAAA==&#10;" strokeweight="1pt">
                  <v:textbox>
                    <w:txbxContent>
                      <w:p w:rsidR="00901127" w:rsidRDefault="00901127" w:rsidP="009D4D1C">
                        <w:pPr>
                          <w:pStyle w:val="spacer"/>
                        </w:pPr>
                      </w:p>
                    </w:txbxContent>
                  </v:textbox>
                </v:rect>
                <v:shape id="AutoShape 19" o:spid="_x0000_s1043" type="#_x0000_t13" style="position:absolute;left:5661;top:7960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0rMQA&#10;AADbAAAADwAAAGRycy9kb3ducmV2LnhtbESPQWvCQBSE74L/YXmCF6mbqJSSuooEBFF6UHtob6/Z&#10;101o9m3Irpr8e7cgeBxm5htmue5sLa7U+sqxgnSagCAunK7YKPg8b1/eQPiArLF2TAp68rBeDQdL&#10;zLS78ZGup2BEhLDPUEEZQpNJ6YuSLPqpa4ij9+taiyHK1kjd4i3CbS1nSfIqLVYcF0psKC+p+Dtd&#10;rIJ88WOOh7ncSO73HxP3lX+npldqPOo27yACdeEZfrR3WsEshf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dKzEAAAA2wAAAA8AAAAAAAAAAAAAAAAAmAIAAGRycy9k&#10;b3ducmV2LnhtbFBLBQYAAAAABAAEAPUAAACJAwAAAAA=&#10;"/>
                <v:shape id="AutoShape 20" o:spid="_x0000_s1044" type="#_x0000_t109" style="position:absolute;left:6561;top:7780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/>
                <v:shape id="AutoShape 21" o:spid="_x0000_s1045" type="#_x0000_t13" style="position:absolute;left:8901;top:7960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PQMUA&#10;AADbAAAADwAAAGRycy9kb3ducmV2LnhtbESPT2vCQBTE70K/w/IKXqRu/EMpqZsggUKxeNB60Nsz&#10;+7oJzb4N2a0m374rCB6HmfkNs8p724gLdb52rGA2TUAQl07XbBQcvj9e3kD4gKyxcUwKBvKQZ0+j&#10;FabaXXlHl30wIkLYp6igCqFNpfRlRRb91LXE0ftxncUQZWek7vAa4baR8yR5lRZrjgsVtlRUVP7u&#10;/6yCYnk2u6+FXEseNtuJOxanmRmUGj/363cQgfrwCN/bn1rBfAG3L/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E9AxQAAANsAAAAPAAAAAAAAAAAAAAAAAJgCAABkcnMv&#10;ZG93bnJldi54bWxQSwUGAAAAAAQABAD1AAAAigMAAAAA&#10;"/>
                <v:rect id="Rectangle 22" o:spid="_x0000_s1046" style="position:absolute;left:1701;top:9400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z4scA&#10;AADb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Wg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0s+LHAAAA2wAAAA8AAAAAAAAAAAAAAAAAmAIAAGRy&#10;cy9kb3ducmV2LnhtbFBLBQYAAAAABAAEAPUAAACMAwAAAAA=&#10;" strokeweight="1pt">
                  <v:textbox>
                    <w:txbxContent>
                      <w:p w:rsidR="00901127" w:rsidRDefault="00901127" w:rsidP="009D4D1C">
                        <w:pPr>
                          <w:pStyle w:val="spacer"/>
                        </w:pPr>
                      </w:p>
                    </w:txbxContent>
                  </v:textbox>
                </v:rect>
                <v:shape id="AutoShape 23" o:spid="_x0000_s1047" type="#_x0000_t13" style="position:absolute;left:5661;top:9580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Fyr8UA&#10;AADbAAAADwAAAGRycy9kb3ducmV2LnhtbESPT2vCQBTE74LfYXmCF9GNtkpJXUUCglR68M/B3l6z&#10;r5vQ7NuQXTX59m6h4HGYmd8wy3VrK3GjxpeOFUwnCQji3OmSjYLzaTt+A+EDssbKMSnoyMN61e8t&#10;MdXuzge6HYMREcI+RQVFCHUqpc8LsugnriaO3o9rLIYoGyN1g/cIt5WcJclCWiw5LhRYU1ZQ/nu8&#10;WgXZ67c57F/kRnL38Tlyl+xrajqlhoN28w4iUBue4f/2TiuYzeHvS/wB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XKvxQAAANsAAAAPAAAAAAAAAAAAAAAAAJgCAABkcnMv&#10;ZG93bnJldi54bWxQSwUGAAAAAAQABAD1AAAAigMAAAAA&#10;"/>
                <v:shape id="AutoShape 24" o:spid="_x0000_s1048" type="#_x0000_t109" style="position:absolute;left:6561;top:9400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/>
                <v:shape id="AutoShape 25" o:spid="_x0000_s1049" type="#_x0000_t13" style="position:absolute;left:8901;top:9580;width:638;height:7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JQ8UA&#10;AADbAAAADwAAAGRycy9kb3ducmV2LnhtbESPT2vCQBTE74LfYXmCF9GNtmhJXUUCglR68M/B3l6z&#10;r5vQ7NuQXTX59m6h4HGYmd8wy3VrK3GjxpeOFUwnCQji3OmSjYLzaTt+A+EDssbKMSnoyMN61e8t&#10;MdXuzge6HYMREcI+RQVFCHUqpc8LsugnriaO3o9rLIYoGyN1g/cIt5WcJclcWiw5LhRYU1ZQ/nu8&#10;WgXZ67c57F/kRnL38Tlyl+xrajqlhoN28w4iUBue4f/2TiuYLeDvS/wB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0lDxQAAANsAAAAPAAAAAAAAAAAAAAAAAJgCAABkcnMv&#10;ZG93bnJldi54bWxQSwUGAAAAAAQABAD1AAAAigMAAAAA&#10;"/>
                <w10:anchorlock/>
              </v:group>
            </w:pict>
          </mc:Fallback>
        </mc:AlternateContent>
      </w:r>
    </w:p>
    <w:sectPr w:rsidR="00FA0979" w:rsidRPr="00A07904" w:rsidSect="00286C4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5840" w:h="12240" w:orient="landscape" w:code="1"/>
      <w:pgMar w:top="1440" w:right="1080" w:bottom="180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B7" w:rsidRDefault="00DB01B7">
      <w:r>
        <w:separator/>
      </w:r>
    </w:p>
  </w:endnote>
  <w:endnote w:type="continuationSeparator" w:id="0">
    <w:p w:rsidR="00DB01B7" w:rsidRDefault="00DB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127" w:rsidRPr="0021409B" w:rsidRDefault="00286C4E" w:rsidP="0021409B">
    <w:pPr>
      <w:pStyle w:val="Footer-right"/>
    </w:pPr>
    <w:r>
      <w:t>BDI Logic Model</w:t>
    </w:r>
    <w:r w:rsidR="00901127">
      <w:t xml:space="preserve"> </w:t>
    </w:r>
    <w:r w:rsidR="00901127">
      <w:tab/>
      <w:t xml:space="preserve"> </w:t>
    </w:r>
    <w:r>
      <w:rPr>
        <w:rStyle w:val="PageNumber"/>
      </w:rPr>
      <w:t>PSBA-GTO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286C4E" w:rsidP="00286C4E">
    <w:pPr>
      <w:pStyle w:val="Footer-left"/>
      <w:tabs>
        <w:tab w:val="clear" w:pos="9000"/>
        <w:tab w:val="right" w:pos="13680"/>
      </w:tabs>
    </w:pPr>
    <w:r>
      <w:rPr>
        <w:rStyle w:val="PageNumber"/>
      </w:rPr>
      <w:t>PSBA-GTO</w:t>
    </w:r>
    <w:r w:rsidR="00912187">
      <w:rPr>
        <w:rStyle w:val="PageNumber"/>
      </w:rPr>
      <w:tab/>
    </w:r>
    <w:r>
      <w:t>BDI Logic Model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965BC1" w:rsidP="00965BC1">
    <w:pPr>
      <w:pStyle w:val="Footer-right"/>
      <w:tabs>
        <w:tab w:val="clear" w:pos="9000"/>
        <w:tab w:val="right" w:pos="13680"/>
      </w:tabs>
    </w:pPr>
    <w:r>
      <w:t>PSBA-GTO</w:t>
    </w:r>
    <w:r w:rsidR="00912187">
      <w:tab/>
    </w:r>
    <w:r>
      <w:t>BDI Logic Model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D257F2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286C4E">
      <w:rPr>
        <w:rFonts w:ascii="Times New Roman" w:hAnsi="Times New Roman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6C4E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B7" w:rsidRDefault="00DB01B7">
      <w:r>
        <w:separator/>
      </w:r>
    </w:p>
  </w:footnote>
  <w:footnote w:type="continuationSeparator" w:id="0">
    <w:p w:rsidR="00DB01B7" w:rsidRDefault="00DB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127" w:rsidRDefault="00901127" w:rsidP="0063098C">
    <w:pPr>
      <w:pStyle w:val="Header-right"/>
      <w:tabs>
        <w:tab w:val="clear" w:pos="8640"/>
        <w:tab w:val="right" w:pos="9000"/>
      </w:tabs>
    </w:pPr>
    <w:r>
      <w:tab/>
    </w:r>
    <w:r>
      <w:tab/>
    </w:r>
    <w:r>
      <w:drawing>
        <wp:inline distT="0" distB="0" distL="0" distR="0">
          <wp:extent cx="552450" cy="342900"/>
          <wp:effectExtent l="19050" t="0" r="0" b="0"/>
          <wp:docPr id="11" name="Picture 11" descr="2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2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 w:rsidR="00AE70EC">
      <w:drawing>
        <wp:inline distT="0" distB="0" distL="0" distR="0" wp14:anchorId="68FAEEFD" wp14:editId="7DAF3FAA">
          <wp:extent cx="552450" cy="342900"/>
          <wp:effectExtent l="19050" t="0" r="0" b="0"/>
          <wp:docPr id="28" name="Picture 28" descr="2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2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isplayBackgroundShape/>
  <w:attachedTemplate r:id="rId1"/>
  <w:linkStyles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E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52B06"/>
    <w:rsid w:val="00056502"/>
    <w:rsid w:val="00082D64"/>
    <w:rsid w:val="0008629F"/>
    <w:rsid w:val="00094840"/>
    <w:rsid w:val="000A15BF"/>
    <w:rsid w:val="000C12F6"/>
    <w:rsid w:val="000E4733"/>
    <w:rsid w:val="0015670E"/>
    <w:rsid w:val="00157E7B"/>
    <w:rsid w:val="001644E6"/>
    <w:rsid w:val="001752A7"/>
    <w:rsid w:val="00182D49"/>
    <w:rsid w:val="00196571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86C4E"/>
    <w:rsid w:val="002B26EC"/>
    <w:rsid w:val="002E1E45"/>
    <w:rsid w:val="002E561D"/>
    <w:rsid w:val="002E6D37"/>
    <w:rsid w:val="00307168"/>
    <w:rsid w:val="003224E6"/>
    <w:rsid w:val="003324B0"/>
    <w:rsid w:val="00333640"/>
    <w:rsid w:val="00356F70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183"/>
    <w:rsid w:val="00455A32"/>
    <w:rsid w:val="004706C4"/>
    <w:rsid w:val="00490ECB"/>
    <w:rsid w:val="004A3572"/>
    <w:rsid w:val="004A4491"/>
    <w:rsid w:val="004B1A6B"/>
    <w:rsid w:val="004B5C06"/>
    <w:rsid w:val="004B5DE6"/>
    <w:rsid w:val="004C4EAD"/>
    <w:rsid w:val="004F1D53"/>
    <w:rsid w:val="0051530D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D3B9C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823583"/>
    <w:rsid w:val="008333C2"/>
    <w:rsid w:val="00844D47"/>
    <w:rsid w:val="0085195E"/>
    <w:rsid w:val="008527FB"/>
    <w:rsid w:val="00856373"/>
    <w:rsid w:val="008621FD"/>
    <w:rsid w:val="00883966"/>
    <w:rsid w:val="00884E80"/>
    <w:rsid w:val="008E3DAE"/>
    <w:rsid w:val="00901127"/>
    <w:rsid w:val="009060A5"/>
    <w:rsid w:val="00912187"/>
    <w:rsid w:val="00923FC0"/>
    <w:rsid w:val="00935CE3"/>
    <w:rsid w:val="00937439"/>
    <w:rsid w:val="009410FF"/>
    <w:rsid w:val="00965291"/>
    <w:rsid w:val="00965BC1"/>
    <w:rsid w:val="00972749"/>
    <w:rsid w:val="0097292B"/>
    <w:rsid w:val="009B5D49"/>
    <w:rsid w:val="009D4D1C"/>
    <w:rsid w:val="009D50F4"/>
    <w:rsid w:val="009E0825"/>
    <w:rsid w:val="00A07904"/>
    <w:rsid w:val="00A27312"/>
    <w:rsid w:val="00A4183D"/>
    <w:rsid w:val="00A421EE"/>
    <w:rsid w:val="00A678D6"/>
    <w:rsid w:val="00AE70EC"/>
    <w:rsid w:val="00B15F7B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D3EB7"/>
    <w:rsid w:val="00BF3228"/>
    <w:rsid w:val="00BF79CF"/>
    <w:rsid w:val="00C12A88"/>
    <w:rsid w:val="00C12F8C"/>
    <w:rsid w:val="00C37114"/>
    <w:rsid w:val="00C63F9E"/>
    <w:rsid w:val="00C6515A"/>
    <w:rsid w:val="00C71A44"/>
    <w:rsid w:val="00CA2BE3"/>
    <w:rsid w:val="00CE30CA"/>
    <w:rsid w:val="00D07770"/>
    <w:rsid w:val="00D11CD8"/>
    <w:rsid w:val="00D13019"/>
    <w:rsid w:val="00D165A4"/>
    <w:rsid w:val="00D2312B"/>
    <w:rsid w:val="00D2341C"/>
    <w:rsid w:val="00D257F2"/>
    <w:rsid w:val="00D343CF"/>
    <w:rsid w:val="00D437B0"/>
    <w:rsid w:val="00D4666D"/>
    <w:rsid w:val="00D77E37"/>
    <w:rsid w:val="00D810C2"/>
    <w:rsid w:val="00D95C16"/>
    <w:rsid w:val="00DB01B7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."/>
  <w:listSeparator w:val=","/>
  <w15:docId w15:val="{1BFC2E9D-5E80-42A3-95A8-33BB5FD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C1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965BC1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965BC1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965BC1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965BC1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965BC1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965BC1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965BC1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965BC1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965BC1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965BC1"/>
    <w:rPr>
      <w:sz w:val="16"/>
      <w:szCs w:val="16"/>
    </w:rPr>
  </w:style>
  <w:style w:type="paragraph" w:styleId="CommentText">
    <w:name w:val="annotation text"/>
    <w:basedOn w:val="Normal"/>
    <w:semiHidden/>
    <w:rsid w:val="00965B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5BC1"/>
    <w:rPr>
      <w:b/>
      <w:bCs/>
    </w:rPr>
  </w:style>
  <w:style w:type="paragraph" w:styleId="BalloonText">
    <w:name w:val="Balloon Text"/>
    <w:basedOn w:val="Normal"/>
    <w:semiHidden/>
    <w:rsid w:val="00965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5BC1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rsid w:val="00965BC1"/>
    <w:pPr>
      <w:tabs>
        <w:tab w:val="center" w:pos="4320"/>
        <w:tab w:val="right" w:pos="8640"/>
      </w:tabs>
    </w:pPr>
    <w:rPr>
      <w:rFonts w:ascii="Calibri" w:hAnsi="Calibri"/>
      <w:b/>
      <w:color w:val="999999"/>
    </w:rPr>
  </w:style>
  <w:style w:type="paragraph" w:styleId="BodyText">
    <w:name w:val="Body Text"/>
    <w:basedOn w:val="Normal"/>
    <w:link w:val="BodyTextChar"/>
    <w:rsid w:val="00965BC1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965BC1"/>
    <w:pPr>
      <w:ind w:left="1080"/>
    </w:pPr>
  </w:style>
  <w:style w:type="paragraph" w:styleId="ListBullet">
    <w:name w:val="List Bullet"/>
    <w:basedOn w:val="BodyText"/>
    <w:link w:val="ListBulletChar"/>
    <w:rsid w:val="00965BC1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965BC1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965BC1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965BC1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965BC1"/>
    <w:rPr>
      <w:i/>
      <w:spacing w:val="10"/>
    </w:rPr>
  </w:style>
  <w:style w:type="character" w:customStyle="1" w:styleId="boldface">
    <w:name w:val="boldface"/>
    <w:basedOn w:val="DefaultParagraphFont"/>
    <w:rsid w:val="00965BC1"/>
    <w:rPr>
      <w:b/>
    </w:rPr>
  </w:style>
  <w:style w:type="paragraph" w:customStyle="1" w:styleId="Note">
    <w:name w:val="Note"/>
    <w:basedOn w:val="BodyText"/>
    <w:next w:val="Normal"/>
    <w:rsid w:val="00965BC1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965BC1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965BC1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965BC1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965BC1"/>
    <w:pPr>
      <w:spacing w:before="40" w:after="40"/>
      <w:outlineLvl w:val="9"/>
    </w:pPr>
    <w:rPr>
      <w:rFonts w:asciiTheme="minorHAnsi" w:hAnsiTheme="minorHAnsi"/>
    </w:rPr>
  </w:style>
  <w:style w:type="paragraph" w:styleId="Caption">
    <w:name w:val="caption"/>
    <w:basedOn w:val="BodyText"/>
    <w:next w:val="BodyText"/>
    <w:qFormat/>
    <w:rsid w:val="00965BC1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965BC1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965BC1"/>
    <w:pPr>
      <w:jc w:val="left"/>
    </w:pPr>
  </w:style>
  <w:style w:type="character" w:customStyle="1" w:styleId="ItalBold">
    <w:name w:val="ItalBold"/>
    <w:basedOn w:val="DefaultParagraphFont"/>
    <w:rsid w:val="00965BC1"/>
    <w:rPr>
      <w:rFonts w:eastAsia="SimSun"/>
      <w:b/>
      <w:i/>
    </w:rPr>
  </w:style>
  <w:style w:type="paragraph" w:styleId="ListBullet2">
    <w:name w:val="List Bullet 2"/>
    <w:basedOn w:val="ListBullet1"/>
    <w:qFormat/>
    <w:rsid w:val="00965BC1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965BC1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965BC1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965BC1"/>
    <w:pPr>
      <w:numPr>
        <w:numId w:val="22"/>
      </w:numPr>
    </w:pPr>
  </w:style>
  <w:style w:type="paragraph" w:customStyle="1" w:styleId="Tilde">
    <w:name w:val="Tilde"/>
    <w:basedOn w:val="Note-plain"/>
    <w:rsid w:val="00965BC1"/>
    <w:pPr>
      <w:jc w:val="center"/>
    </w:pPr>
  </w:style>
  <w:style w:type="paragraph" w:customStyle="1" w:styleId="cellbullet">
    <w:name w:val="cellbullet"/>
    <w:basedOn w:val="celltxt"/>
    <w:rsid w:val="00965BC1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965BC1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965BC1"/>
    <w:rPr>
      <w:b/>
      <w:sz w:val="28"/>
      <w:u w:val="none"/>
    </w:rPr>
  </w:style>
  <w:style w:type="character" w:customStyle="1" w:styleId="Underline">
    <w:name w:val="Underline"/>
    <w:basedOn w:val="DefaultParagraphFont"/>
    <w:rsid w:val="00965BC1"/>
    <w:rPr>
      <w:u w:val="single"/>
    </w:rPr>
  </w:style>
  <w:style w:type="paragraph" w:customStyle="1" w:styleId="Footer-right">
    <w:name w:val="Footer-right"/>
    <w:basedOn w:val="Footer"/>
    <w:rsid w:val="00965BC1"/>
    <w:pPr>
      <w:tabs>
        <w:tab w:val="clear" w:pos="4320"/>
        <w:tab w:val="clear" w:pos="8640"/>
        <w:tab w:val="right" w:pos="9000"/>
      </w:tabs>
      <w:spacing w:after="0"/>
    </w:pPr>
    <w:rPr>
      <w:b w:val="0"/>
      <w:szCs w:val="18"/>
    </w:rPr>
  </w:style>
  <w:style w:type="paragraph" w:customStyle="1" w:styleId="Header-left">
    <w:name w:val="Header-left"/>
    <w:basedOn w:val="Header"/>
    <w:rsid w:val="00965BC1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965BC1"/>
    <w:pPr>
      <w:jc w:val="right"/>
    </w:pPr>
  </w:style>
  <w:style w:type="paragraph" w:customStyle="1" w:styleId="Footer-left">
    <w:name w:val="Footer-left"/>
    <w:basedOn w:val="Footer-right"/>
    <w:rsid w:val="00965BC1"/>
    <w:rPr>
      <w:szCs w:val="24"/>
    </w:rPr>
  </w:style>
  <w:style w:type="paragraph" w:customStyle="1" w:styleId="Caption-table">
    <w:name w:val="Caption-table"/>
    <w:basedOn w:val="Caption"/>
    <w:rsid w:val="00965BC1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965BC1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965BC1"/>
    <w:pPr>
      <w:numPr>
        <w:ilvl w:val="1"/>
        <w:numId w:val="5"/>
      </w:numPr>
    </w:pPr>
    <w:rPr>
      <w:sz w:val="20"/>
    </w:rPr>
  </w:style>
  <w:style w:type="table" w:styleId="TableGrid1">
    <w:name w:val="Table Grid 1"/>
    <w:aliases w:val="Tipsheet"/>
    <w:basedOn w:val="TableNormal"/>
    <w:rsid w:val="00965BC1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965BC1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965BC1"/>
    <w:pPr>
      <w:ind w:left="1440" w:hanging="360"/>
    </w:pPr>
  </w:style>
  <w:style w:type="paragraph" w:customStyle="1" w:styleId="spacer">
    <w:name w:val="spacer"/>
    <w:basedOn w:val="Note-table"/>
    <w:rsid w:val="00965BC1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965BC1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965BC1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</w:rPr>
  </w:style>
  <w:style w:type="paragraph" w:customStyle="1" w:styleId="TipsheetHeading">
    <w:name w:val="TipsheetHeading"/>
    <w:basedOn w:val="TipsheetTitle"/>
    <w:rsid w:val="00965BC1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965BC1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965BC1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965BC1"/>
    <w:pPr>
      <w:spacing w:before="20" w:after="20"/>
    </w:pPr>
  </w:style>
  <w:style w:type="paragraph" w:customStyle="1" w:styleId="TipsheetBulletPositive">
    <w:name w:val="TipsheetBulletPositive"/>
    <w:basedOn w:val="TipsheetText"/>
    <w:rsid w:val="00965BC1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965BC1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965BC1"/>
    <w:pPr>
      <w:numPr>
        <w:numId w:val="19"/>
      </w:numPr>
      <w:tabs>
        <w:tab w:val="left" w:pos="216"/>
      </w:tabs>
      <w:spacing w:after="0" w:line="220" w:lineRule="exact"/>
    </w:pPr>
    <w:rPr>
      <w:rFonts w:eastAsia="SimSun"/>
    </w:rPr>
  </w:style>
  <w:style w:type="paragraph" w:customStyle="1" w:styleId="Chapter">
    <w:name w:val="Chapter"/>
    <w:next w:val="Heading1"/>
    <w:rsid w:val="00965BC1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965BC1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965BC1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965BC1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965BC1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965BC1"/>
    <w:pPr>
      <w:ind w:left="1915"/>
    </w:pPr>
  </w:style>
  <w:style w:type="paragraph" w:styleId="TOC4">
    <w:name w:val="toc 4"/>
    <w:basedOn w:val="TOC3"/>
    <w:rsid w:val="00965BC1"/>
    <w:pPr>
      <w:ind w:left="2160"/>
    </w:pPr>
    <w:rPr>
      <w:szCs w:val="22"/>
    </w:rPr>
  </w:style>
  <w:style w:type="paragraph" w:customStyle="1" w:styleId="Question">
    <w:name w:val="Question"/>
    <w:basedOn w:val="celltxt"/>
    <w:rsid w:val="00965BC1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965BC1"/>
    <w:pPr>
      <w:spacing w:line="200" w:lineRule="exact"/>
      <w:jc w:val="center"/>
    </w:pPr>
    <w:rPr>
      <w:rFonts w:ascii="Calibri" w:hAnsi="Calibri"/>
      <w:b/>
    </w:rPr>
  </w:style>
  <w:style w:type="paragraph" w:customStyle="1" w:styleId="cellblock">
    <w:name w:val="cellblock"/>
    <w:basedOn w:val="celltxt"/>
    <w:rsid w:val="00965BC1"/>
    <w:pPr>
      <w:ind w:left="144"/>
    </w:pPr>
  </w:style>
  <w:style w:type="character" w:customStyle="1" w:styleId="Style2">
    <w:name w:val="Style2"/>
    <w:basedOn w:val="DefaultParagraphFont"/>
    <w:rsid w:val="00965BC1"/>
    <w:rPr>
      <w:b/>
      <w:sz w:val="40"/>
    </w:rPr>
  </w:style>
  <w:style w:type="character" w:customStyle="1" w:styleId="celltease">
    <w:name w:val="celltease"/>
    <w:basedOn w:val="DefaultParagraphFont"/>
    <w:rsid w:val="00965BC1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965BC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965BC1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965BC1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965BC1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965BC1"/>
    <w:pPr>
      <w:ind w:left="288" w:hanging="288"/>
    </w:pPr>
  </w:style>
  <w:style w:type="character" w:customStyle="1" w:styleId="InlineTitle">
    <w:name w:val="Inline Title"/>
    <w:basedOn w:val="DefaultParagraphFont"/>
    <w:rsid w:val="00965BC1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965BC1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965BC1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965BC1"/>
    <w:pPr>
      <w:numPr>
        <w:numId w:val="1"/>
      </w:numPr>
    </w:pPr>
  </w:style>
  <w:style w:type="paragraph" w:customStyle="1" w:styleId="MainTOC1">
    <w:name w:val="Main_TOC1"/>
    <w:basedOn w:val="TOC1"/>
    <w:rsid w:val="00965BC1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965BC1"/>
    <w:pPr>
      <w:ind w:left="1440"/>
    </w:pPr>
  </w:style>
  <w:style w:type="paragraph" w:customStyle="1" w:styleId="Quotations">
    <w:name w:val="Quotations"/>
    <w:basedOn w:val="BodyText"/>
    <w:next w:val="BodyTextIndent2"/>
    <w:rsid w:val="00965BC1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965BC1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965BC1"/>
    <w:pPr>
      <w:spacing w:after="0"/>
    </w:pPr>
    <w:rPr>
      <w:b/>
    </w:rPr>
  </w:style>
  <w:style w:type="paragraph" w:customStyle="1" w:styleId="Footer-first">
    <w:name w:val="Footer-first"/>
    <w:basedOn w:val="Footer-right"/>
    <w:rsid w:val="00965BC1"/>
  </w:style>
  <w:style w:type="paragraph" w:customStyle="1" w:styleId="GraphicLg">
    <w:name w:val="Graphic_Lg"/>
    <w:basedOn w:val="Graphic"/>
    <w:rsid w:val="00965BC1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965BC1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965BC1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965BC1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965BC1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65BC1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965BC1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965BC1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965BC1"/>
    <w:rPr>
      <w:rFonts w:asciiTheme="minorHAnsi" w:hAnsiTheme="minorHAnsi" w:cs="Times New Roman"/>
      <w:sz w:val="24"/>
      <w:szCs w:val="24"/>
    </w:rPr>
  </w:style>
  <w:style w:type="paragraph" w:customStyle="1" w:styleId="Exampledata">
    <w:name w:val="Example data"/>
    <w:rsid w:val="00965BC1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965BC1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965BC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965BC1"/>
    <w:rPr>
      <w:vertAlign w:val="superscript"/>
    </w:rPr>
  </w:style>
  <w:style w:type="paragraph" w:styleId="FootnoteText">
    <w:name w:val="footnote text"/>
    <w:basedOn w:val="Normal"/>
    <w:uiPriority w:val="99"/>
    <w:semiHidden/>
    <w:rsid w:val="00965BC1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65BC1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965BC1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965BC1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965BC1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965BC1"/>
    <w:pPr>
      <w:ind w:left="1800"/>
    </w:pPr>
  </w:style>
  <w:style w:type="character" w:styleId="PageNumber">
    <w:name w:val="page number"/>
    <w:basedOn w:val="DefaultParagraphFont"/>
    <w:rsid w:val="00965BC1"/>
  </w:style>
  <w:style w:type="paragraph" w:customStyle="1" w:styleId="Signpost">
    <w:name w:val="Signpost"/>
    <w:basedOn w:val="Heading4"/>
    <w:next w:val="BlockText"/>
    <w:uiPriority w:val="99"/>
    <w:rsid w:val="00965BC1"/>
    <w:pPr>
      <w:pBdr>
        <w:top w:val="single" w:sz="2" w:space="4" w:color="auto"/>
      </w:pBdr>
      <w:spacing w:before="320" w:after="0" w:line="276" w:lineRule="auto"/>
      <w:ind w:left="1440" w:right="28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965BC1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965BC1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965BC1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965BC1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965BC1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965BC1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965BC1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965BC1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965BC1"/>
    <w:rPr>
      <w:b/>
      <w:color w:val="008000"/>
    </w:rPr>
  </w:style>
  <w:style w:type="paragraph" w:customStyle="1" w:styleId="ToolTitleexample">
    <w:name w:val="ToolTitle_example"/>
    <w:basedOn w:val="ToolTitle"/>
    <w:rsid w:val="00965BC1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965BC1"/>
    <w:pPr>
      <w:tabs>
        <w:tab w:val="right" w:leader="underscore" w:pos="9000"/>
      </w:tabs>
      <w:spacing w:before="0"/>
      <w:ind w:left="720"/>
    </w:pPr>
  </w:style>
  <w:style w:type="character" w:customStyle="1" w:styleId="InlineTooltitle">
    <w:name w:val="Inline Tool title"/>
    <w:basedOn w:val="InlineTxtboxtitle"/>
    <w:rsid w:val="00965BC1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965BC1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965BC1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965BC1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965BC1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965BC1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965BC1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965BC1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965BC1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965BC1"/>
    <w:pPr>
      <w:jc w:val="left"/>
    </w:pPr>
  </w:style>
  <w:style w:type="table" w:customStyle="1" w:styleId="Tableinfo">
    <w:name w:val="Table_info"/>
    <w:basedOn w:val="TableNormal"/>
    <w:rsid w:val="00965BC1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965BC1"/>
    <w:pPr>
      <w:numPr>
        <w:numId w:val="16"/>
      </w:numPr>
      <w:tabs>
        <w:tab w:val="left" w:pos="432"/>
      </w:tabs>
      <w:spacing w:line="240" w:lineRule="exact"/>
    </w:pPr>
    <w:rPr>
      <w:iCs/>
    </w:rPr>
  </w:style>
  <w:style w:type="paragraph" w:customStyle="1" w:styleId="Tooltitles">
    <w:name w:val="Tool titles"/>
    <w:basedOn w:val="Title"/>
    <w:rsid w:val="00965BC1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965BC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965BC1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965BC1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965BC1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965BC1"/>
  </w:style>
  <w:style w:type="character" w:customStyle="1" w:styleId="BodyText2Char">
    <w:name w:val="Body Text 2 Char"/>
    <w:basedOn w:val="DefaultParagraphFont"/>
    <w:link w:val="BodyText2"/>
    <w:rsid w:val="00965BC1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965BC1"/>
    <w:pPr>
      <w:numPr>
        <w:numId w:val="6"/>
      </w:numPr>
    </w:pPr>
  </w:style>
  <w:style w:type="numbering" w:customStyle="1" w:styleId="SurveyNum1">
    <w:name w:val="SurveyNum1"/>
    <w:basedOn w:val="NoList"/>
    <w:rsid w:val="00965BC1"/>
    <w:pPr>
      <w:numPr>
        <w:numId w:val="6"/>
      </w:numPr>
    </w:pPr>
  </w:style>
  <w:style w:type="paragraph" w:styleId="List">
    <w:name w:val="List"/>
    <w:basedOn w:val="Normal"/>
    <w:rsid w:val="00965BC1"/>
    <w:pPr>
      <w:ind w:hanging="360"/>
      <w:contextualSpacing/>
    </w:pPr>
  </w:style>
  <w:style w:type="paragraph" w:styleId="List2">
    <w:name w:val="List 2"/>
    <w:basedOn w:val="Normal"/>
    <w:rsid w:val="00965BC1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965BC1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965BC1"/>
  </w:style>
  <w:style w:type="character" w:customStyle="1" w:styleId="BodyTextFirstIndent2Char">
    <w:name w:val="Body Text First Indent 2 Char"/>
    <w:basedOn w:val="BodyTextIndentChar"/>
    <w:link w:val="BodyTextFirstIndent2"/>
    <w:rsid w:val="00965BC1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65BC1"/>
  </w:style>
  <w:style w:type="paragraph" w:styleId="BodyText3">
    <w:name w:val="Body Text 3"/>
    <w:basedOn w:val="Normal"/>
    <w:link w:val="BodyText3Char"/>
    <w:rsid w:val="00965B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5BC1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965BC1"/>
    <w:pPr>
      <w:ind w:left="216"/>
    </w:pPr>
  </w:style>
  <w:style w:type="table" w:customStyle="1" w:styleId="Openweave">
    <w:name w:val="Open weave"/>
    <w:basedOn w:val="Tableinfo"/>
    <w:rsid w:val="00965BC1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965BC1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965BC1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965BC1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965BC1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965BC1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965BC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965BC1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965BC1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965BC1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965BC1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965BC1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965BC1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965BC1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965BC1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965BC1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965BC1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965BC1"/>
  </w:style>
  <w:style w:type="character" w:customStyle="1" w:styleId="TipsheetTitleChar">
    <w:name w:val="TipsheetTitle Char"/>
    <w:basedOn w:val="DefaultParagraphFont"/>
    <w:link w:val="TipsheetTitle"/>
    <w:rsid w:val="00965BC1"/>
    <w:rPr>
      <w:rFonts w:ascii="Calibri" w:hAnsi="Calibri" w:cs="Tahoma"/>
      <w:b/>
      <w:bCs/>
      <w:color w:val="365F91" w:themeColor="accent1" w:themeShade="BF"/>
      <w:sz w:val="26"/>
      <w:szCs w:val="24"/>
    </w:rPr>
  </w:style>
  <w:style w:type="paragraph" w:customStyle="1" w:styleId="Labelunderline">
    <w:name w:val="Label_underline"/>
    <w:basedOn w:val="Labels"/>
    <w:qFormat/>
    <w:rsid w:val="00965BC1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965BC1"/>
    <w:rPr>
      <w:sz w:val="22"/>
    </w:rPr>
  </w:style>
  <w:style w:type="table" w:styleId="MediumList2-Accent1">
    <w:name w:val="Medium List 2 Accent 1"/>
    <w:basedOn w:val="TableNormal"/>
    <w:uiPriority w:val="66"/>
    <w:rsid w:val="00965B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965BC1"/>
    <w:rPr>
      <w:rFonts w:ascii="Calibri" w:hAnsi="Calibri" w:cs="Times New Roman"/>
      <w:b/>
      <w:sz w:val="24"/>
      <w:szCs w:val="24"/>
    </w:rPr>
  </w:style>
  <w:style w:type="paragraph" w:customStyle="1" w:styleId="BlockTextBullet">
    <w:name w:val="Block Text Bullet"/>
    <w:basedOn w:val="BlockText"/>
    <w:qFormat/>
    <w:rsid w:val="00965BC1"/>
    <w:pPr>
      <w:numPr>
        <w:numId w:val="28"/>
      </w:numPr>
    </w:pPr>
  </w:style>
  <w:style w:type="paragraph" w:customStyle="1" w:styleId="Achievement">
    <w:name w:val="Achievement"/>
    <w:basedOn w:val="BodyText"/>
    <w:rsid w:val="00965BC1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965BC1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965BC1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965BC1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965BC1"/>
    <w:pPr>
      <w:jc w:val="right"/>
    </w:pPr>
  </w:style>
  <w:style w:type="paragraph" w:customStyle="1" w:styleId="Cellhead0">
    <w:name w:val="Cellhead"/>
    <w:basedOn w:val="Normal"/>
    <w:qFormat/>
    <w:rsid w:val="00965BC1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965BC1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965BC1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965BC1"/>
    <w:rPr>
      <w:i/>
    </w:rPr>
  </w:style>
  <w:style w:type="paragraph" w:customStyle="1" w:styleId="JobTitle">
    <w:name w:val="Job Title"/>
    <w:next w:val="Normal"/>
    <w:rsid w:val="00965BC1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965BC1"/>
    <w:rPr>
      <w:b/>
      <w:spacing w:val="-6"/>
    </w:rPr>
  </w:style>
  <w:style w:type="character" w:styleId="Strong">
    <w:name w:val="Strong"/>
    <w:basedOn w:val="DefaultParagraphFont"/>
    <w:uiPriority w:val="22"/>
    <w:qFormat/>
    <w:rsid w:val="00965BC1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965BC1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965BC1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965BC1"/>
    <w:pPr>
      <w:numPr>
        <w:numId w:val="29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965BC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AE6B-9670-4D39-B299-9F76B49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1</TotalTime>
  <Pages>2</Pages>
  <Words>188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2016-07-12T14:05:00Z</dcterms:created>
  <dcterms:modified xsi:type="dcterms:W3CDTF">2016-07-12T14:05:00Z</dcterms:modified>
</cp:coreProperties>
</file>