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1838" w14:textId="4E9AE1E1" w:rsidR="00CC5EF1" w:rsidRPr="008133EE" w:rsidRDefault="00B268BB" w:rsidP="00107FC7">
      <w:pPr>
        <w:pStyle w:val="ListParagraph"/>
        <w:jc w:val="center"/>
        <w:rPr>
          <w:b/>
          <w:sz w:val="32"/>
          <w:szCs w:val="32"/>
        </w:rPr>
      </w:pPr>
      <w:r w:rsidRPr="008133EE">
        <w:rPr>
          <w:b/>
          <w:sz w:val="32"/>
          <w:szCs w:val="32"/>
        </w:rPr>
        <w:t>So</w:t>
      </w:r>
      <w:r w:rsidR="00107FC7" w:rsidRPr="008133EE">
        <w:rPr>
          <w:b/>
          <w:sz w:val="32"/>
          <w:szCs w:val="32"/>
        </w:rPr>
        <w:t xml:space="preserve">dium Practices Assessment Tool </w:t>
      </w:r>
      <w:r w:rsidR="004A20B0">
        <w:rPr>
          <w:b/>
          <w:sz w:val="32"/>
          <w:szCs w:val="32"/>
        </w:rPr>
        <w:t>and Action Plan</w:t>
      </w:r>
      <w:r w:rsidR="00CE479D">
        <w:rPr>
          <w:b/>
          <w:sz w:val="32"/>
          <w:szCs w:val="32"/>
        </w:rPr>
        <w:t xml:space="preserve"> </w:t>
      </w:r>
      <w:r w:rsidR="00CE479D" w:rsidRPr="008461F8">
        <w:t>(updated 6.1</w:t>
      </w:r>
      <w:r w:rsidR="00866650">
        <w:t>9</w:t>
      </w:r>
      <w:r w:rsidR="00CE479D" w:rsidRPr="008461F8">
        <w:t>.2014)</w:t>
      </w:r>
    </w:p>
    <w:p w14:paraId="6B8FEC68" w14:textId="77777777" w:rsidR="003A2CBD" w:rsidRPr="008461F8" w:rsidRDefault="003A2CBD" w:rsidP="009D7C94">
      <w:pPr>
        <w:spacing w:after="0"/>
      </w:pPr>
    </w:p>
    <w:p w14:paraId="51F7A3A5" w14:textId="64490528" w:rsidR="00FB1886" w:rsidRPr="00814624" w:rsidRDefault="00FB1886" w:rsidP="00A37890">
      <w:pPr>
        <w:pStyle w:val="NoSpacing"/>
        <w:tabs>
          <w:tab w:val="left" w:pos="13680"/>
          <w:tab w:val="left" w:pos="13770"/>
          <w:tab w:val="left" w:pos="14040"/>
        </w:tabs>
        <w:rPr>
          <w:b/>
        </w:rPr>
      </w:pPr>
      <w:r w:rsidRPr="00814624">
        <w:rPr>
          <w:b/>
        </w:rPr>
        <w:t xml:space="preserve">Directions for Sodium Practices </w:t>
      </w:r>
      <w:r w:rsidR="004A20B0" w:rsidRPr="00814624">
        <w:rPr>
          <w:b/>
        </w:rPr>
        <w:t>Assessment Tool</w:t>
      </w:r>
    </w:p>
    <w:p w14:paraId="3E8077FF" w14:textId="77777777" w:rsidR="00FB1886" w:rsidRPr="00814624" w:rsidRDefault="00FB1886" w:rsidP="00A37890">
      <w:pPr>
        <w:pStyle w:val="NoSpacing"/>
        <w:tabs>
          <w:tab w:val="left" w:pos="13680"/>
          <w:tab w:val="left" w:pos="13770"/>
          <w:tab w:val="left" w:pos="14040"/>
        </w:tabs>
      </w:pPr>
    </w:p>
    <w:p w14:paraId="0C2F2C8F" w14:textId="12D788B2" w:rsidR="00ED041D" w:rsidRPr="00814624" w:rsidRDefault="00ED041D" w:rsidP="00A37890">
      <w:pPr>
        <w:pStyle w:val="NoSpacing"/>
        <w:tabs>
          <w:tab w:val="left" w:pos="13680"/>
          <w:tab w:val="left" w:pos="13770"/>
          <w:tab w:val="left" w:pos="14040"/>
        </w:tabs>
        <w:ind w:left="720"/>
      </w:pPr>
      <w:r w:rsidRPr="00814624">
        <w:t xml:space="preserve">Section A gathers background information about the site.  It should be administered as a “semi-structured” interview.  </w:t>
      </w:r>
      <w:r w:rsidR="00AB3EB7" w:rsidRPr="00814624">
        <w:t>You can u</w:t>
      </w:r>
      <w:r w:rsidRPr="00814624">
        <w:t>se items</w:t>
      </w:r>
      <w:r w:rsidR="008461F8" w:rsidRPr="00814624">
        <w:t xml:space="preserve"> </w:t>
      </w:r>
      <w:r w:rsidRPr="00814624">
        <w:t>1 - 1</w:t>
      </w:r>
      <w:r w:rsidR="000E4BEB" w:rsidRPr="00814624">
        <w:t>6</w:t>
      </w:r>
      <w:r w:rsidRPr="00814624">
        <w:t xml:space="preserve"> as topic guide</w:t>
      </w:r>
      <w:r w:rsidR="00AB3EB7" w:rsidRPr="00814624">
        <w:t xml:space="preserve">s.  You do not need to read them </w:t>
      </w:r>
      <w:r w:rsidRPr="00814624">
        <w:t xml:space="preserve">exactly as they are written, and you can include additional items that </w:t>
      </w:r>
      <w:r w:rsidR="00AB3EB7" w:rsidRPr="00814624">
        <w:t>are</w:t>
      </w:r>
      <w:r w:rsidRPr="00814624">
        <w:t xml:space="preserve"> appropriate for the site.  You may want to write responses to this section on a separate sheet of paper.  </w:t>
      </w:r>
      <w:r w:rsidR="00F9129F" w:rsidRPr="00814624">
        <w:t>………………………………………</w:t>
      </w:r>
      <w:r w:rsidR="00D130C4" w:rsidRPr="00814624">
        <w:t>………………………</w:t>
      </w:r>
      <w:r w:rsidR="00F9129F" w:rsidRPr="00814624">
        <w:t>………….</w:t>
      </w:r>
      <w:r w:rsidR="00EA4E49" w:rsidRPr="00814624">
        <w:t>………………………………………………….</w:t>
      </w:r>
      <w:r w:rsidR="00941579" w:rsidRPr="00814624">
        <w:t>P</w:t>
      </w:r>
      <w:r w:rsidR="00F9129F" w:rsidRPr="00814624">
        <w:t xml:space="preserve">age </w:t>
      </w:r>
      <w:r w:rsidR="0000266A" w:rsidRPr="00814624">
        <w:t>2</w:t>
      </w:r>
    </w:p>
    <w:p w14:paraId="10F129FD" w14:textId="77777777" w:rsidR="00F9129F" w:rsidRPr="00814624" w:rsidRDefault="00F9129F" w:rsidP="002512F0">
      <w:pPr>
        <w:spacing w:after="0"/>
        <w:ind w:left="720"/>
      </w:pPr>
    </w:p>
    <w:p w14:paraId="63F6C131" w14:textId="1774C415" w:rsidR="00F9129F" w:rsidRPr="00814624" w:rsidRDefault="006A7448" w:rsidP="00A37890">
      <w:pPr>
        <w:pStyle w:val="NoSpacing"/>
        <w:tabs>
          <w:tab w:val="left" w:pos="13680"/>
          <w:tab w:val="left" w:pos="13770"/>
        </w:tabs>
        <w:ind w:left="720"/>
      </w:pPr>
      <w:r w:rsidRPr="00814624">
        <w:t>Sections B,</w:t>
      </w:r>
      <w:r w:rsidR="00F9129F" w:rsidRPr="00814624">
        <w:t xml:space="preserve"> C</w:t>
      </w:r>
      <w:r w:rsidR="009F50A1" w:rsidRPr="00814624">
        <w:t xml:space="preserve"> </w:t>
      </w:r>
      <w:r w:rsidR="00A37890" w:rsidRPr="00814624">
        <w:t>and</w:t>
      </w:r>
      <w:r w:rsidR="009F50A1" w:rsidRPr="00814624">
        <w:t xml:space="preserve"> D</w:t>
      </w:r>
      <w:r w:rsidR="00F9129F" w:rsidRPr="00814624">
        <w:t xml:space="preserve"> gather information about </w:t>
      </w:r>
      <w:r w:rsidR="007A7E8E" w:rsidRPr="00814624">
        <w:t xml:space="preserve">sodium practices </w:t>
      </w:r>
      <w:r w:rsidR="008461F8" w:rsidRPr="00814624">
        <w:t xml:space="preserve">at the site, </w:t>
      </w:r>
      <w:r w:rsidR="007A7E8E" w:rsidRPr="00814624">
        <w:t xml:space="preserve">including </w:t>
      </w:r>
      <w:r w:rsidR="00F9129F" w:rsidRPr="00814624">
        <w:t>food preparation</w:t>
      </w:r>
      <w:r w:rsidR="009F50A1" w:rsidRPr="00814624">
        <w:t>,</w:t>
      </w:r>
      <w:r w:rsidR="00F9129F" w:rsidRPr="00814624">
        <w:t xml:space="preserve"> presentation</w:t>
      </w:r>
      <w:r w:rsidRPr="00814624">
        <w:t xml:space="preserve"> and purchas</w:t>
      </w:r>
      <w:r w:rsidR="008461F8" w:rsidRPr="00814624">
        <w:t>ing</w:t>
      </w:r>
      <w:r w:rsidR="00F9129F" w:rsidRPr="00814624">
        <w:t>.  The</w:t>
      </w:r>
      <w:r w:rsidR="00A37890" w:rsidRPr="00814624">
        <w:t>se sections</w:t>
      </w:r>
      <w:r w:rsidR="00F9129F" w:rsidRPr="00814624">
        <w:t xml:space="preserve"> should be administered as “structured interviews”.  Read each item exactly as </w:t>
      </w:r>
      <w:r w:rsidR="00A37890" w:rsidRPr="00814624">
        <w:t xml:space="preserve">it is </w:t>
      </w:r>
      <w:r w:rsidR="00F9129F" w:rsidRPr="00814624">
        <w:t xml:space="preserve">written, and record </w:t>
      </w:r>
      <w:r w:rsidR="00A37890" w:rsidRPr="00814624">
        <w:t xml:space="preserve">each </w:t>
      </w:r>
      <w:r w:rsidR="00F9129F" w:rsidRPr="00814624">
        <w:t xml:space="preserve">response </w:t>
      </w:r>
      <w:r w:rsidR="00A37890" w:rsidRPr="00814624">
        <w:t xml:space="preserve">by marking an ‘X’ in </w:t>
      </w:r>
      <w:r w:rsidR="00F9129F" w:rsidRPr="00814624">
        <w:t xml:space="preserve">the appropriate box.  </w:t>
      </w:r>
      <w:r w:rsidR="00AB3EB7" w:rsidRPr="00814624">
        <w:t>Complete</w:t>
      </w:r>
      <w:r w:rsidR="00A37890" w:rsidRPr="00814624">
        <w:t xml:space="preserve"> these</w:t>
      </w:r>
      <w:r w:rsidR="00AB3EB7" w:rsidRPr="00814624">
        <w:t xml:space="preserve"> s</w:t>
      </w:r>
      <w:r w:rsidR="00F9129F" w:rsidRPr="00814624">
        <w:t xml:space="preserve">ections before </w:t>
      </w:r>
      <w:r w:rsidR="00384B1E" w:rsidRPr="00814624">
        <w:t>you begin working</w:t>
      </w:r>
      <w:r w:rsidR="00F9129F" w:rsidRPr="00814624">
        <w:t xml:space="preserve"> at the site</w:t>
      </w:r>
      <w:r w:rsidR="00D26123" w:rsidRPr="00814624">
        <w:t xml:space="preserve"> </w:t>
      </w:r>
      <w:r w:rsidR="00D26123" w:rsidRPr="00814624">
        <w:rPr>
          <w:b/>
        </w:rPr>
        <w:t>and</w:t>
      </w:r>
      <w:r w:rsidR="00384B1E" w:rsidRPr="00814624">
        <w:t xml:space="preserve"> after you finish implementing your action plan at the site</w:t>
      </w:r>
      <w:r w:rsidR="008461F8" w:rsidRPr="00814624">
        <w:t>…Pages 3-5</w:t>
      </w:r>
    </w:p>
    <w:p w14:paraId="42853A49" w14:textId="77777777" w:rsidR="00F9129F" w:rsidRPr="00814624" w:rsidRDefault="00F9129F" w:rsidP="002512F0">
      <w:pPr>
        <w:spacing w:after="0"/>
        <w:ind w:left="720"/>
      </w:pPr>
    </w:p>
    <w:p w14:paraId="04F239B9" w14:textId="77777777" w:rsidR="00142D2B" w:rsidRPr="00814624" w:rsidRDefault="00FB1886" w:rsidP="002512F0">
      <w:pPr>
        <w:tabs>
          <w:tab w:val="left" w:pos="13680"/>
        </w:tabs>
        <w:spacing w:after="0"/>
        <w:rPr>
          <w:b/>
        </w:rPr>
      </w:pPr>
      <w:r w:rsidRPr="00814624">
        <w:rPr>
          <w:b/>
        </w:rPr>
        <w:t xml:space="preserve">Directions for Sodium Practices </w:t>
      </w:r>
      <w:r w:rsidR="004A20B0" w:rsidRPr="00814624">
        <w:rPr>
          <w:b/>
        </w:rPr>
        <w:t>Action Plan</w:t>
      </w:r>
      <w:r w:rsidR="00CE479D" w:rsidRPr="00814624">
        <w:rPr>
          <w:b/>
        </w:rPr>
        <w:t xml:space="preserve"> </w:t>
      </w:r>
    </w:p>
    <w:p w14:paraId="370ADDC6" w14:textId="77777777" w:rsidR="00142D2B" w:rsidRPr="00814624" w:rsidRDefault="00142D2B" w:rsidP="002512F0">
      <w:pPr>
        <w:tabs>
          <w:tab w:val="left" w:pos="13680"/>
        </w:tabs>
        <w:spacing w:after="0"/>
      </w:pPr>
    </w:p>
    <w:p w14:paraId="5B00F0D9" w14:textId="3B3E5C28" w:rsidR="00142D2B" w:rsidRPr="00814624" w:rsidRDefault="00CE479D" w:rsidP="002512F0">
      <w:pPr>
        <w:tabs>
          <w:tab w:val="left" w:pos="13680"/>
        </w:tabs>
        <w:spacing w:after="0"/>
        <w:ind w:left="720"/>
      </w:pPr>
      <w:r w:rsidRPr="00814624">
        <w:t xml:space="preserve">After completing all relevant assessments, </w:t>
      </w:r>
      <w:r w:rsidR="007A7E8E" w:rsidRPr="00814624">
        <w:t xml:space="preserve">meet with representatives from the </w:t>
      </w:r>
      <w:r w:rsidR="00787E9D" w:rsidRPr="00814624">
        <w:t>site</w:t>
      </w:r>
      <w:r w:rsidR="007A7E8E" w:rsidRPr="00814624">
        <w:t xml:space="preserve"> to </w:t>
      </w:r>
      <w:r w:rsidR="00787E9D" w:rsidRPr="00814624">
        <w:t>select</w:t>
      </w:r>
      <w:r w:rsidRPr="00814624">
        <w:t xml:space="preserve"> the sodium reduction strategies that you plan to implement.  Place an ‘X’ to the left of each </w:t>
      </w:r>
      <w:r w:rsidR="007A7E8E" w:rsidRPr="00814624">
        <w:t xml:space="preserve">selected </w:t>
      </w:r>
      <w:r w:rsidRPr="00814624">
        <w:t xml:space="preserve">strategy </w:t>
      </w:r>
      <w:r w:rsidR="00787E9D" w:rsidRPr="00814624">
        <w:t>on</w:t>
      </w:r>
      <w:r w:rsidR="007A7E8E" w:rsidRPr="00814624">
        <w:t xml:space="preserve"> the list provided</w:t>
      </w:r>
      <w:r w:rsidRPr="00814624">
        <w:t>.</w:t>
      </w:r>
      <w:r w:rsidR="00142D2B" w:rsidRPr="00814624">
        <w:t xml:space="preserve">  </w:t>
      </w:r>
      <w:r w:rsidR="00067399" w:rsidRPr="00814624">
        <w:t xml:space="preserve">When the </w:t>
      </w:r>
      <w:r w:rsidR="00787E9D" w:rsidRPr="00814624">
        <w:t>a</w:t>
      </w:r>
      <w:r w:rsidR="00067399" w:rsidRPr="00814624">
        <w:t xml:space="preserve">ssessment </w:t>
      </w:r>
      <w:r w:rsidR="00787E9D" w:rsidRPr="00814624">
        <w:t>t</w:t>
      </w:r>
      <w:r w:rsidR="00067399" w:rsidRPr="00814624">
        <w:t xml:space="preserve">ool and </w:t>
      </w:r>
      <w:r w:rsidR="00787E9D" w:rsidRPr="00814624">
        <w:t>a</w:t>
      </w:r>
      <w:r w:rsidR="00067399" w:rsidRPr="00814624">
        <w:t xml:space="preserve">ction </w:t>
      </w:r>
      <w:r w:rsidR="00787E9D" w:rsidRPr="00814624">
        <w:t>p</w:t>
      </w:r>
      <w:r w:rsidR="00067399" w:rsidRPr="00814624">
        <w:t xml:space="preserve">lan are </w:t>
      </w:r>
      <w:r w:rsidR="00142D2B" w:rsidRPr="00814624">
        <w:t xml:space="preserve">both </w:t>
      </w:r>
      <w:r w:rsidR="00067399" w:rsidRPr="00814624">
        <w:t xml:space="preserve">complete, email them to </w:t>
      </w:r>
      <w:r w:rsidR="00142D2B" w:rsidRPr="00814624">
        <w:t>Cindy Ferrari at NYS DOH (</w:t>
      </w:r>
      <w:r w:rsidR="00067399" w:rsidRPr="00814624">
        <w:t>cindy.ferrari@health.ny.gov</w:t>
      </w:r>
      <w:r w:rsidR="00142D2B" w:rsidRPr="00814624">
        <w:t>)</w:t>
      </w:r>
      <w:r w:rsidR="00D130C4" w:rsidRPr="00814624">
        <w:t>........................................................................</w:t>
      </w:r>
      <w:r w:rsidR="00142D2B" w:rsidRPr="00814624">
        <w:t xml:space="preserve"> ……………………………………..……………………………….……Page 6</w:t>
      </w:r>
    </w:p>
    <w:p w14:paraId="0B7402CB" w14:textId="77777777" w:rsidR="004A20B0" w:rsidRPr="00814624" w:rsidRDefault="004A20B0" w:rsidP="002512F0">
      <w:pPr>
        <w:tabs>
          <w:tab w:val="left" w:pos="13680"/>
        </w:tabs>
        <w:spacing w:after="0"/>
      </w:pPr>
    </w:p>
    <w:tbl>
      <w:tblPr>
        <w:tblStyle w:val="TableGrid"/>
        <w:tblpPr w:leftFromText="180" w:rightFromText="180" w:vertAnchor="text" w:horzAnchor="margin" w:tblpX="198" w:tblpY="32"/>
        <w:tblW w:w="0" w:type="auto"/>
        <w:tblLook w:val="04A0" w:firstRow="1" w:lastRow="0" w:firstColumn="1" w:lastColumn="0" w:noHBand="0" w:noVBand="1"/>
        <w:tblCaption w:val="Sodium Practices Action Plan "/>
      </w:tblPr>
      <w:tblGrid>
        <w:gridCol w:w="2211"/>
        <w:gridCol w:w="2914"/>
        <w:gridCol w:w="2955"/>
        <w:gridCol w:w="2901"/>
        <w:gridCol w:w="2717"/>
      </w:tblGrid>
      <w:tr w:rsidR="00CA0F1C" w:rsidRPr="00814624" w14:paraId="2D1D62B6" w14:textId="77777777" w:rsidTr="00E300CC">
        <w:trPr>
          <w:trHeight w:val="553"/>
          <w:tblHeader/>
        </w:trPr>
        <w:tc>
          <w:tcPr>
            <w:tcW w:w="2211" w:type="dxa"/>
            <w:vAlign w:val="center"/>
          </w:tcPr>
          <w:p w14:paraId="5969896C" w14:textId="76A0F372" w:rsidR="00CA0F1C" w:rsidRPr="00814624" w:rsidRDefault="00CA0F1C" w:rsidP="00D90E6A">
            <w:pPr>
              <w:tabs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2914" w:type="dxa"/>
            <w:vAlign w:val="center"/>
          </w:tcPr>
          <w:p w14:paraId="40C9D950" w14:textId="77777777" w:rsidR="00CA0F1C" w:rsidRPr="00814624" w:rsidRDefault="00CA0F1C" w:rsidP="00D90E6A">
            <w:pPr>
              <w:tabs>
                <w:tab w:val="left" w:pos="13680"/>
              </w:tabs>
              <w:jc w:val="center"/>
              <w:rPr>
                <w:b/>
              </w:rPr>
            </w:pPr>
            <w:r w:rsidRPr="00814624">
              <w:rPr>
                <w:b/>
              </w:rPr>
              <w:t>Completion Date</w:t>
            </w:r>
          </w:p>
        </w:tc>
        <w:tc>
          <w:tcPr>
            <w:tcW w:w="2955" w:type="dxa"/>
            <w:vAlign w:val="center"/>
          </w:tcPr>
          <w:p w14:paraId="1AA2AD2E" w14:textId="77777777" w:rsidR="00CA0F1C" w:rsidRPr="00814624" w:rsidRDefault="00CA0F1C" w:rsidP="00D90E6A">
            <w:pPr>
              <w:tabs>
                <w:tab w:val="left" w:pos="13680"/>
              </w:tabs>
              <w:jc w:val="center"/>
              <w:rPr>
                <w:b/>
              </w:rPr>
            </w:pPr>
            <w:r w:rsidRPr="00814624">
              <w:rPr>
                <w:b/>
              </w:rPr>
              <w:t>Interviewer(s)</w:t>
            </w:r>
          </w:p>
        </w:tc>
        <w:tc>
          <w:tcPr>
            <w:tcW w:w="2901" w:type="dxa"/>
            <w:vAlign w:val="center"/>
          </w:tcPr>
          <w:p w14:paraId="6DDA6C64" w14:textId="77777777" w:rsidR="00CA0F1C" w:rsidRPr="00814624" w:rsidRDefault="00CA0F1C" w:rsidP="00D90E6A">
            <w:pPr>
              <w:tabs>
                <w:tab w:val="left" w:pos="13680"/>
              </w:tabs>
              <w:jc w:val="center"/>
              <w:rPr>
                <w:b/>
              </w:rPr>
            </w:pPr>
            <w:r w:rsidRPr="00814624">
              <w:rPr>
                <w:b/>
              </w:rPr>
              <w:t>Respondent(s)</w:t>
            </w:r>
          </w:p>
        </w:tc>
        <w:tc>
          <w:tcPr>
            <w:tcW w:w="2717" w:type="dxa"/>
            <w:vAlign w:val="center"/>
          </w:tcPr>
          <w:p w14:paraId="6F7D1862" w14:textId="671B68FF" w:rsidR="00CA0F1C" w:rsidRPr="00814624" w:rsidRDefault="00CA0F1C" w:rsidP="00D90E6A">
            <w:pPr>
              <w:tabs>
                <w:tab w:val="left" w:pos="13680"/>
              </w:tabs>
              <w:jc w:val="center"/>
              <w:rPr>
                <w:b/>
              </w:rPr>
            </w:pPr>
            <w:r w:rsidRPr="00814624">
              <w:rPr>
                <w:b/>
              </w:rPr>
              <w:t xml:space="preserve">Job </w:t>
            </w:r>
            <w:r w:rsidR="007E460F" w:rsidRPr="00814624">
              <w:rPr>
                <w:b/>
              </w:rPr>
              <w:t>T</w:t>
            </w:r>
            <w:r w:rsidRPr="00814624">
              <w:rPr>
                <w:b/>
              </w:rPr>
              <w:t>itle</w:t>
            </w:r>
            <w:r w:rsidR="007E460F" w:rsidRPr="00814624">
              <w:rPr>
                <w:b/>
              </w:rPr>
              <w:t>s</w:t>
            </w:r>
          </w:p>
        </w:tc>
      </w:tr>
      <w:tr w:rsidR="00CA0F1C" w:rsidRPr="00814624" w14:paraId="24F2C3C5" w14:textId="77777777" w:rsidTr="00D90E6A">
        <w:trPr>
          <w:trHeight w:val="553"/>
        </w:trPr>
        <w:tc>
          <w:tcPr>
            <w:tcW w:w="2211" w:type="dxa"/>
            <w:vAlign w:val="center"/>
          </w:tcPr>
          <w:p w14:paraId="5B60A460" w14:textId="2D5E1488" w:rsidR="00CA0F1C" w:rsidRPr="00814624" w:rsidRDefault="007E1D1F" w:rsidP="00D90E6A">
            <w:pPr>
              <w:tabs>
                <w:tab w:val="left" w:pos="13680"/>
              </w:tabs>
              <w:jc w:val="center"/>
            </w:pPr>
            <w:r w:rsidRPr="00814624">
              <w:rPr>
                <w:b/>
              </w:rPr>
              <w:t xml:space="preserve"> Assessment Tool</w:t>
            </w:r>
          </w:p>
        </w:tc>
        <w:tc>
          <w:tcPr>
            <w:tcW w:w="2914" w:type="dxa"/>
            <w:vAlign w:val="center"/>
          </w:tcPr>
          <w:p w14:paraId="258EE2EC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55" w:type="dxa"/>
            <w:vAlign w:val="center"/>
          </w:tcPr>
          <w:p w14:paraId="75A44EB9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01" w:type="dxa"/>
            <w:vAlign w:val="center"/>
          </w:tcPr>
          <w:p w14:paraId="3B6D0AFD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717" w:type="dxa"/>
          </w:tcPr>
          <w:p w14:paraId="614B6872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</w:tr>
      <w:tr w:rsidR="00CA0F1C" w:rsidRPr="00814624" w14:paraId="36036126" w14:textId="77777777" w:rsidTr="00D90E6A">
        <w:trPr>
          <w:trHeight w:val="524"/>
        </w:trPr>
        <w:tc>
          <w:tcPr>
            <w:tcW w:w="2211" w:type="dxa"/>
            <w:vAlign w:val="center"/>
          </w:tcPr>
          <w:p w14:paraId="104D14B1" w14:textId="4D5CA839" w:rsidR="00CA0F1C" w:rsidRPr="00814624" w:rsidRDefault="007E1D1F" w:rsidP="00D90E6A">
            <w:pPr>
              <w:tabs>
                <w:tab w:val="left" w:pos="13680"/>
              </w:tabs>
              <w:jc w:val="center"/>
            </w:pPr>
            <w:r w:rsidRPr="00814624">
              <w:t xml:space="preserve"> Section A</w:t>
            </w:r>
          </w:p>
        </w:tc>
        <w:tc>
          <w:tcPr>
            <w:tcW w:w="2914" w:type="dxa"/>
            <w:vAlign w:val="center"/>
          </w:tcPr>
          <w:p w14:paraId="781F7FA6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55" w:type="dxa"/>
            <w:vAlign w:val="center"/>
          </w:tcPr>
          <w:p w14:paraId="6B70E9BB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01" w:type="dxa"/>
            <w:vAlign w:val="center"/>
          </w:tcPr>
          <w:p w14:paraId="65C39076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717" w:type="dxa"/>
          </w:tcPr>
          <w:p w14:paraId="1A89DD81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</w:tr>
      <w:tr w:rsidR="00CA0F1C" w:rsidRPr="00814624" w14:paraId="1AD0743A" w14:textId="77777777" w:rsidTr="00D90E6A">
        <w:trPr>
          <w:trHeight w:val="553"/>
        </w:trPr>
        <w:tc>
          <w:tcPr>
            <w:tcW w:w="2211" w:type="dxa"/>
            <w:vAlign w:val="center"/>
          </w:tcPr>
          <w:p w14:paraId="3AB2CCFD" w14:textId="6F744922" w:rsidR="00CA0F1C" w:rsidRPr="00814624" w:rsidRDefault="007E1D1F" w:rsidP="00D90E6A">
            <w:pPr>
              <w:tabs>
                <w:tab w:val="left" w:pos="13680"/>
              </w:tabs>
              <w:jc w:val="center"/>
            </w:pPr>
            <w:r w:rsidRPr="00814624">
              <w:t xml:space="preserve"> Section B</w:t>
            </w:r>
          </w:p>
        </w:tc>
        <w:tc>
          <w:tcPr>
            <w:tcW w:w="2914" w:type="dxa"/>
            <w:vAlign w:val="center"/>
          </w:tcPr>
          <w:p w14:paraId="786EEC1C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55" w:type="dxa"/>
            <w:vAlign w:val="center"/>
          </w:tcPr>
          <w:p w14:paraId="5264E515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01" w:type="dxa"/>
            <w:vAlign w:val="center"/>
          </w:tcPr>
          <w:p w14:paraId="03B53AAA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717" w:type="dxa"/>
          </w:tcPr>
          <w:p w14:paraId="5A982BAD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</w:tr>
      <w:tr w:rsidR="00CA0F1C" w:rsidRPr="00814624" w14:paraId="76F59465" w14:textId="77777777" w:rsidTr="00D90E6A">
        <w:trPr>
          <w:trHeight w:val="553"/>
        </w:trPr>
        <w:tc>
          <w:tcPr>
            <w:tcW w:w="2211" w:type="dxa"/>
            <w:vAlign w:val="center"/>
          </w:tcPr>
          <w:p w14:paraId="4A078985" w14:textId="237F1FA3" w:rsidR="00CA0F1C" w:rsidRPr="00814624" w:rsidRDefault="007E1D1F" w:rsidP="00D90E6A">
            <w:pPr>
              <w:tabs>
                <w:tab w:val="left" w:pos="13680"/>
              </w:tabs>
              <w:jc w:val="center"/>
            </w:pPr>
            <w:r w:rsidRPr="00814624">
              <w:t xml:space="preserve"> Section C</w:t>
            </w:r>
          </w:p>
        </w:tc>
        <w:tc>
          <w:tcPr>
            <w:tcW w:w="2914" w:type="dxa"/>
            <w:vAlign w:val="center"/>
          </w:tcPr>
          <w:p w14:paraId="1E3392DA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55" w:type="dxa"/>
            <w:vAlign w:val="center"/>
          </w:tcPr>
          <w:p w14:paraId="3B957F60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01" w:type="dxa"/>
            <w:vAlign w:val="center"/>
          </w:tcPr>
          <w:p w14:paraId="714458F8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717" w:type="dxa"/>
          </w:tcPr>
          <w:p w14:paraId="66160CCA" w14:textId="77777777" w:rsidR="00CA0F1C" w:rsidRPr="00814624" w:rsidRDefault="00CA0F1C" w:rsidP="00D90E6A">
            <w:pPr>
              <w:tabs>
                <w:tab w:val="left" w:pos="13680"/>
              </w:tabs>
              <w:jc w:val="center"/>
            </w:pPr>
          </w:p>
        </w:tc>
      </w:tr>
      <w:tr w:rsidR="007E460F" w:rsidRPr="00814624" w14:paraId="7DA7548B" w14:textId="77777777" w:rsidTr="00D90E6A">
        <w:trPr>
          <w:trHeight w:val="553"/>
        </w:trPr>
        <w:tc>
          <w:tcPr>
            <w:tcW w:w="2211" w:type="dxa"/>
            <w:vAlign w:val="center"/>
          </w:tcPr>
          <w:p w14:paraId="102FAACC" w14:textId="216486DA" w:rsidR="007E460F" w:rsidRPr="00814624" w:rsidRDefault="007E1D1F" w:rsidP="00D90E6A">
            <w:pPr>
              <w:tabs>
                <w:tab w:val="left" w:pos="13680"/>
              </w:tabs>
              <w:jc w:val="center"/>
            </w:pPr>
            <w:r w:rsidRPr="00814624">
              <w:t xml:space="preserve"> Section D</w:t>
            </w:r>
            <w:r w:rsidRPr="00814624">
              <w:rPr>
                <w:b/>
              </w:rPr>
              <w:t xml:space="preserve"> </w:t>
            </w:r>
            <w:r w:rsidR="007E460F" w:rsidRPr="00814624">
              <w:rPr>
                <w:b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14:paraId="0FB810CE" w14:textId="77777777" w:rsidR="007E460F" w:rsidRPr="00814624" w:rsidRDefault="007E460F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55" w:type="dxa"/>
            <w:vAlign w:val="center"/>
          </w:tcPr>
          <w:p w14:paraId="23696742" w14:textId="77777777" w:rsidR="007E460F" w:rsidRPr="00814624" w:rsidRDefault="007E460F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01" w:type="dxa"/>
            <w:vAlign w:val="center"/>
          </w:tcPr>
          <w:p w14:paraId="1DAB2034" w14:textId="77777777" w:rsidR="007E460F" w:rsidRPr="00814624" w:rsidRDefault="007E460F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717" w:type="dxa"/>
            <w:vAlign w:val="center"/>
          </w:tcPr>
          <w:p w14:paraId="48FF1A78" w14:textId="77777777" w:rsidR="007E460F" w:rsidRPr="00814624" w:rsidRDefault="007E460F" w:rsidP="00D90E6A">
            <w:pPr>
              <w:tabs>
                <w:tab w:val="left" w:pos="13680"/>
              </w:tabs>
              <w:jc w:val="center"/>
            </w:pPr>
          </w:p>
        </w:tc>
      </w:tr>
      <w:tr w:rsidR="007E1D1F" w:rsidRPr="00814624" w14:paraId="2CDFA535" w14:textId="77777777" w:rsidTr="00D90E6A">
        <w:trPr>
          <w:trHeight w:val="553"/>
        </w:trPr>
        <w:tc>
          <w:tcPr>
            <w:tcW w:w="2211" w:type="dxa"/>
            <w:vAlign w:val="center"/>
          </w:tcPr>
          <w:p w14:paraId="70DFDD4D" w14:textId="1DA1CB51" w:rsidR="007E1D1F" w:rsidRPr="00814624" w:rsidRDefault="007E1D1F" w:rsidP="00D90E6A">
            <w:pPr>
              <w:tabs>
                <w:tab w:val="left" w:pos="13680"/>
              </w:tabs>
              <w:jc w:val="center"/>
              <w:rPr>
                <w:b/>
              </w:rPr>
            </w:pPr>
            <w:r w:rsidRPr="00814624">
              <w:rPr>
                <w:b/>
              </w:rPr>
              <w:t xml:space="preserve"> Action Plan</w:t>
            </w:r>
          </w:p>
        </w:tc>
        <w:tc>
          <w:tcPr>
            <w:tcW w:w="2914" w:type="dxa"/>
            <w:vAlign w:val="center"/>
          </w:tcPr>
          <w:p w14:paraId="5739B73A" w14:textId="77777777" w:rsidR="007E1D1F" w:rsidRPr="00814624" w:rsidRDefault="007E1D1F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55" w:type="dxa"/>
            <w:vAlign w:val="center"/>
          </w:tcPr>
          <w:p w14:paraId="5C370768" w14:textId="77777777" w:rsidR="007E1D1F" w:rsidRPr="00814624" w:rsidRDefault="007E1D1F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901" w:type="dxa"/>
            <w:vAlign w:val="center"/>
          </w:tcPr>
          <w:p w14:paraId="46240ABB" w14:textId="77777777" w:rsidR="007E1D1F" w:rsidRPr="00814624" w:rsidRDefault="007E1D1F" w:rsidP="00D90E6A">
            <w:pPr>
              <w:tabs>
                <w:tab w:val="left" w:pos="13680"/>
              </w:tabs>
              <w:jc w:val="center"/>
            </w:pPr>
          </w:p>
        </w:tc>
        <w:tc>
          <w:tcPr>
            <w:tcW w:w="2717" w:type="dxa"/>
            <w:vAlign w:val="center"/>
          </w:tcPr>
          <w:p w14:paraId="6FBC7BA0" w14:textId="77777777" w:rsidR="007E1D1F" w:rsidRPr="00814624" w:rsidRDefault="007E1D1F" w:rsidP="00D90E6A">
            <w:pPr>
              <w:tabs>
                <w:tab w:val="left" w:pos="13680"/>
              </w:tabs>
              <w:jc w:val="center"/>
            </w:pPr>
          </w:p>
        </w:tc>
      </w:tr>
    </w:tbl>
    <w:p w14:paraId="36A313BA" w14:textId="77777777" w:rsidR="003D551E" w:rsidRPr="00814624" w:rsidRDefault="003D551E" w:rsidP="00764577">
      <w:pPr>
        <w:tabs>
          <w:tab w:val="left" w:pos="13680"/>
        </w:tabs>
      </w:pPr>
    </w:p>
    <w:p w14:paraId="0ADEC982" w14:textId="77777777" w:rsidR="003D551E" w:rsidRPr="00814624" w:rsidRDefault="003D551E" w:rsidP="00764577">
      <w:pPr>
        <w:tabs>
          <w:tab w:val="left" w:pos="13680"/>
        </w:tabs>
      </w:pPr>
    </w:p>
    <w:p w14:paraId="0EDC5052" w14:textId="400927B3" w:rsidR="00CA0F1C" w:rsidRPr="00814624" w:rsidRDefault="00CA0F1C" w:rsidP="00764577">
      <w:pPr>
        <w:tabs>
          <w:tab w:val="left" w:pos="13680"/>
        </w:tabs>
      </w:pPr>
    </w:p>
    <w:p w14:paraId="6EA160BD" w14:textId="77777777" w:rsidR="00CA0F1C" w:rsidRPr="00814624" w:rsidRDefault="00CA0F1C" w:rsidP="00764577">
      <w:pPr>
        <w:tabs>
          <w:tab w:val="left" w:pos="13680"/>
        </w:tabs>
      </w:pPr>
    </w:p>
    <w:p w14:paraId="486906A0" w14:textId="77777777" w:rsidR="00CA0F1C" w:rsidRPr="00814624" w:rsidRDefault="00CA0F1C" w:rsidP="00764577">
      <w:pPr>
        <w:tabs>
          <w:tab w:val="left" w:pos="13680"/>
        </w:tabs>
      </w:pPr>
    </w:p>
    <w:p w14:paraId="16092CF1" w14:textId="77777777" w:rsidR="00CA0F1C" w:rsidRPr="00814624" w:rsidRDefault="00CA0F1C" w:rsidP="00764577">
      <w:pPr>
        <w:tabs>
          <w:tab w:val="left" w:pos="13680"/>
        </w:tabs>
      </w:pPr>
    </w:p>
    <w:p w14:paraId="534436D2" w14:textId="77777777" w:rsidR="00CA0F1C" w:rsidRPr="00814624" w:rsidRDefault="00CA0F1C" w:rsidP="00764577">
      <w:pPr>
        <w:tabs>
          <w:tab w:val="left" w:pos="13680"/>
        </w:tabs>
      </w:pPr>
    </w:p>
    <w:p w14:paraId="20DB59B7" w14:textId="77777777" w:rsidR="00B63496" w:rsidRDefault="00B63496"/>
    <w:p w14:paraId="02D80AC8" w14:textId="1A0D7C14" w:rsidR="00B63496" w:rsidRDefault="00B63496">
      <w:r>
        <w:br w:type="page"/>
      </w:r>
    </w:p>
    <w:p w14:paraId="65FC560A" w14:textId="77777777" w:rsidR="00814624" w:rsidRPr="00814624" w:rsidRDefault="00814624" w:rsidP="00814624">
      <w:pPr>
        <w:pStyle w:val="ListParagraph"/>
        <w:tabs>
          <w:tab w:val="center" w:pos="7560"/>
        </w:tabs>
        <w:jc w:val="center"/>
        <w:rPr>
          <w:sz w:val="20"/>
          <w:szCs w:val="20"/>
        </w:rPr>
      </w:pPr>
      <w:r w:rsidRPr="00814624">
        <w:rPr>
          <w:sz w:val="20"/>
          <w:szCs w:val="20"/>
        </w:rPr>
        <w:lastRenderedPageBreak/>
        <w:t xml:space="preserve">Date:__________     Interviewer(s): ___________________________     Respondent(s): ___________________________ </w:t>
      </w:r>
    </w:p>
    <w:p w14:paraId="7949D1C6" w14:textId="42022F81" w:rsidR="004D79E5" w:rsidRPr="00AD1CCB" w:rsidRDefault="004D46F9" w:rsidP="00D47C13">
      <w:pPr>
        <w:spacing w:after="0" w:line="240" w:lineRule="auto"/>
        <w:ind w:left="270"/>
        <w:rPr>
          <w:b/>
        </w:rPr>
      </w:pPr>
      <w:r w:rsidRPr="00B63496">
        <w:rPr>
          <w:b/>
        </w:rPr>
        <w:t xml:space="preserve">A.  </w:t>
      </w:r>
      <w:r w:rsidRPr="00AD1CCB">
        <w:rPr>
          <w:b/>
        </w:rPr>
        <w:t>Background Information</w:t>
      </w:r>
      <w:r w:rsidR="00D47C13" w:rsidRPr="00AD1CCB">
        <w:rPr>
          <w:b/>
        </w:rPr>
        <w:t xml:space="preserve">:  </w:t>
      </w:r>
      <w:r w:rsidR="00AF4BD2" w:rsidRPr="00AD1CCB">
        <w:rPr>
          <w:b/>
        </w:rPr>
        <w:t>“</w:t>
      </w:r>
      <w:r w:rsidR="00B03541" w:rsidRPr="00AD1CCB">
        <w:rPr>
          <w:b/>
        </w:rPr>
        <w:t xml:space="preserve">This assessment tool will help us understand how food is prepared, presented and purchased at your site with respect to sodium content.  The tool has </w:t>
      </w:r>
      <w:r w:rsidR="00AD1CCB" w:rsidRPr="00AD1CCB">
        <w:rPr>
          <w:b/>
        </w:rPr>
        <w:t>two</w:t>
      </w:r>
      <w:r w:rsidR="00B03541" w:rsidRPr="00AD1CCB">
        <w:rPr>
          <w:b/>
        </w:rPr>
        <w:t xml:space="preserve"> </w:t>
      </w:r>
      <w:r w:rsidR="00AD1CCB" w:rsidRPr="00AD1CCB">
        <w:rPr>
          <w:b/>
        </w:rPr>
        <w:t>part</w:t>
      </w:r>
      <w:r w:rsidR="00B03541" w:rsidRPr="00AD1CCB">
        <w:rPr>
          <w:b/>
        </w:rPr>
        <w:t xml:space="preserve">s which may be conducted separately or together, whichever is more convenient for you.  The first </w:t>
      </w:r>
      <w:r w:rsidR="00AD1CCB" w:rsidRPr="00AD1CCB">
        <w:rPr>
          <w:b/>
        </w:rPr>
        <w:t xml:space="preserve">part is an assessment.  </w:t>
      </w:r>
      <w:r w:rsidR="008D7608">
        <w:rPr>
          <w:b/>
        </w:rPr>
        <w:t>It</w:t>
      </w:r>
      <w:r w:rsidR="00B03541" w:rsidRPr="00AD1CCB">
        <w:rPr>
          <w:b/>
        </w:rPr>
        <w:t xml:space="preserve"> should be conducted with staff members who understand the food service program</w:t>
      </w:r>
      <w:r w:rsidR="008D7608">
        <w:rPr>
          <w:b/>
        </w:rPr>
        <w:t xml:space="preserve"> at your site</w:t>
      </w:r>
      <w:r w:rsidR="00B03541" w:rsidRPr="00AD1CCB">
        <w:rPr>
          <w:b/>
        </w:rPr>
        <w:t xml:space="preserve">.  The </w:t>
      </w:r>
      <w:r w:rsidR="00AD1CCB" w:rsidRPr="00AD1CCB">
        <w:rPr>
          <w:b/>
        </w:rPr>
        <w:t xml:space="preserve">second part is an action plan.  </w:t>
      </w:r>
      <w:r w:rsidR="008D7608">
        <w:rPr>
          <w:b/>
        </w:rPr>
        <w:t xml:space="preserve">It </w:t>
      </w:r>
      <w:r w:rsidR="00AD1CCB" w:rsidRPr="00AD1CCB">
        <w:rPr>
          <w:b/>
        </w:rPr>
        <w:t xml:space="preserve">uses </w:t>
      </w:r>
      <w:r w:rsidR="00B03541" w:rsidRPr="00AD1CCB">
        <w:rPr>
          <w:b/>
        </w:rPr>
        <w:t xml:space="preserve">what was learned during the </w:t>
      </w:r>
      <w:r w:rsidR="00A42150" w:rsidRPr="00AD1CCB">
        <w:rPr>
          <w:b/>
        </w:rPr>
        <w:t>assessment to</w:t>
      </w:r>
      <w:r w:rsidR="00B03541" w:rsidRPr="00AD1CCB">
        <w:rPr>
          <w:b/>
        </w:rPr>
        <w:t xml:space="preserve"> </w:t>
      </w:r>
      <w:r w:rsidR="008D7608">
        <w:rPr>
          <w:b/>
        </w:rPr>
        <w:t>identify</w:t>
      </w:r>
      <w:r w:rsidR="00B03541" w:rsidRPr="00AD1CCB">
        <w:rPr>
          <w:b/>
        </w:rPr>
        <w:t xml:space="preserve"> appropriate sodium reduction strategies</w:t>
      </w:r>
      <w:r w:rsidR="008D7608">
        <w:rPr>
          <w:b/>
        </w:rPr>
        <w:t xml:space="preserve"> for your site</w:t>
      </w:r>
      <w:r w:rsidR="00B03541" w:rsidRPr="00AD1CCB">
        <w:rPr>
          <w:b/>
        </w:rPr>
        <w:t xml:space="preserve">.  </w:t>
      </w:r>
      <w:r w:rsidR="00AF4BD2" w:rsidRPr="00AD1CCB">
        <w:rPr>
          <w:b/>
        </w:rPr>
        <w:t>I’d like to start by gathering some background information about your site.”</w:t>
      </w:r>
    </w:p>
    <w:p w14:paraId="1616D31F" w14:textId="77777777" w:rsidR="00BC4306" w:rsidRPr="00B63496" w:rsidRDefault="00BC4306" w:rsidP="00D47C13">
      <w:pPr>
        <w:spacing w:after="0" w:line="240" w:lineRule="auto"/>
        <w:ind w:left="270"/>
        <w:rPr>
          <w:b/>
        </w:rPr>
      </w:pPr>
    </w:p>
    <w:p w14:paraId="72B09763" w14:textId="57406432" w:rsidR="00590A0E" w:rsidRPr="00B63496" w:rsidRDefault="000B215C" w:rsidP="00B63496">
      <w:pPr>
        <w:pStyle w:val="ListParagraph"/>
        <w:numPr>
          <w:ilvl w:val="0"/>
          <w:numId w:val="10"/>
        </w:numPr>
        <w:spacing w:after="0" w:line="480" w:lineRule="auto"/>
      </w:pPr>
      <w:r w:rsidRPr="00B63496">
        <w:t>Briefly describe all the food service options available at this site.</w:t>
      </w:r>
    </w:p>
    <w:p w14:paraId="3072E69E" w14:textId="0F3BF0AD" w:rsidR="00494763" w:rsidRPr="00B63496" w:rsidRDefault="00494763" w:rsidP="00494763">
      <w:pPr>
        <w:pStyle w:val="NoSpacing"/>
        <w:numPr>
          <w:ilvl w:val="0"/>
          <w:numId w:val="10"/>
        </w:numPr>
        <w:spacing w:line="480" w:lineRule="auto"/>
      </w:pPr>
      <w:r w:rsidRPr="00B63496">
        <w:t>Is a nutrient analysis conducted on foods s</w:t>
      </w:r>
      <w:r w:rsidR="00B63496" w:rsidRPr="00B63496">
        <w:t>erved at your site</w:t>
      </w:r>
      <w:r w:rsidR="00847328">
        <w:t>?</w:t>
      </w:r>
      <w:r w:rsidRPr="00B63496">
        <w:t xml:space="preserve">          □All     □Some     □None     □Don’t Know</w:t>
      </w:r>
    </w:p>
    <w:p w14:paraId="7045000A" w14:textId="3E987F83" w:rsidR="00E24992" w:rsidRPr="00B63496" w:rsidRDefault="00E24992" w:rsidP="00E24992">
      <w:pPr>
        <w:pStyle w:val="NoSpacing"/>
        <w:numPr>
          <w:ilvl w:val="0"/>
          <w:numId w:val="10"/>
        </w:numPr>
        <w:spacing w:line="480" w:lineRule="auto"/>
      </w:pPr>
      <w:r w:rsidRPr="00B63496">
        <w:t>Are there any nutrition-related requirements for food served?          □Yes     □No     □Don’t Know</w:t>
      </w:r>
    </w:p>
    <w:p w14:paraId="7BDE25F4" w14:textId="6B7E0093" w:rsidR="004D46F9" w:rsidRPr="00B63496" w:rsidRDefault="004D46F9" w:rsidP="00AF4BD2">
      <w:pPr>
        <w:pStyle w:val="ListParagraph"/>
        <w:numPr>
          <w:ilvl w:val="0"/>
          <w:numId w:val="10"/>
        </w:numPr>
        <w:spacing w:line="480" w:lineRule="auto"/>
      </w:pPr>
      <w:r w:rsidRPr="00B63496">
        <w:t>Do you contract with a food service management company?          □Yes     □ No ( if no, skip to Q</w:t>
      </w:r>
      <w:r w:rsidR="000B215C" w:rsidRPr="00B63496">
        <w:t>9</w:t>
      </w:r>
      <w:r w:rsidRPr="00B63496">
        <w:t>)     □Don’t Know</w:t>
      </w:r>
      <w:r w:rsidRPr="00B63496">
        <w:tab/>
      </w:r>
      <w:r w:rsidR="007775C7" w:rsidRPr="00B63496">
        <w:t>(if don’t know, skip to Q9)</w:t>
      </w:r>
    </w:p>
    <w:p w14:paraId="14630212" w14:textId="77777777" w:rsidR="004D46F9" w:rsidRPr="00B63496" w:rsidRDefault="004D46F9" w:rsidP="00B63496">
      <w:pPr>
        <w:pStyle w:val="ListParagraph"/>
        <w:numPr>
          <w:ilvl w:val="0"/>
          <w:numId w:val="10"/>
        </w:numPr>
        <w:spacing w:after="0" w:line="480" w:lineRule="auto"/>
      </w:pPr>
      <w:r w:rsidRPr="00B63496">
        <w:t>What is the name of the food service company?          _________________________________________________________</w:t>
      </w:r>
    </w:p>
    <w:p w14:paraId="52EE74E1" w14:textId="708DA186" w:rsidR="004D46F9" w:rsidRPr="00B63496" w:rsidRDefault="004D46F9" w:rsidP="00AF4BD2">
      <w:pPr>
        <w:pStyle w:val="NoSpacing"/>
        <w:numPr>
          <w:ilvl w:val="0"/>
          <w:numId w:val="10"/>
        </w:numPr>
        <w:spacing w:line="480" w:lineRule="auto"/>
      </w:pPr>
      <w:r w:rsidRPr="00B63496">
        <w:t>When does the current food service contract start and end?          Start Date_______      End Date_______</w:t>
      </w:r>
      <w:r w:rsidR="003D03B7" w:rsidRPr="00B63496">
        <w:t xml:space="preserve">   </w:t>
      </w:r>
    </w:p>
    <w:p w14:paraId="1C61DE8E" w14:textId="0347F830" w:rsidR="004D46F9" w:rsidRPr="00B63496" w:rsidRDefault="004D46F9" w:rsidP="00AF4BD2">
      <w:pPr>
        <w:pStyle w:val="NoSpacing"/>
        <w:numPr>
          <w:ilvl w:val="0"/>
          <w:numId w:val="10"/>
        </w:numPr>
        <w:spacing w:line="480" w:lineRule="auto"/>
      </w:pPr>
      <w:r w:rsidRPr="00B63496">
        <w:t xml:space="preserve">When will discussions about the next food service contract cycle begin?          Month_______      Year_______ </w:t>
      </w:r>
    </w:p>
    <w:p w14:paraId="71A3C16E" w14:textId="0B82813F" w:rsidR="004D46F9" w:rsidRPr="00B63496" w:rsidRDefault="004D46F9" w:rsidP="00AF4BD2">
      <w:pPr>
        <w:pStyle w:val="NoSpacing"/>
        <w:numPr>
          <w:ilvl w:val="0"/>
          <w:numId w:val="10"/>
        </w:numPr>
        <w:spacing w:line="480" w:lineRule="auto"/>
      </w:pPr>
      <w:r w:rsidRPr="00B63496">
        <w:t xml:space="preserve">Who could I contact </w:t>
      </w:r>
      <w:r w:rsidR="00684715" w:rsidRPr="00B63496">
        <w:t xml:space="preserve">at this site </w:t>
      </w:r>
      <w:r w:rsidRPr="00B63496">
        <w:t xml:space="preserve">to get more information about </w:t>
      </w:r>
      <w:r w:rsidR="00684715" w:rsidRPr="00B63496">
        <w:t>the</w:t>
      </w:r>
      <w:r w:rsidRPr="00B63496">
        <w:t xml:space="preserve"> food service contract?          _____________________</w:t>
      </w:r>
      <w:r w:rsidR="00684715" w:rsidRPr="00B63496">
        <w:t>__________________________</w:t>
      </w:r>
    </w:p>
    <w:p w14:paraId="32407C9E" w14:textId="77777777" w:rsidR="004D46F9" w:rsidRPr="00B63496" w:rsidRDefault="004D46F9" w:rsidP="00AF4BD2">
      <w:pPr>
        <w:pStyle w:val="ListParagraph"/>
        <w:numPr>
          <w:ilvl w:val="0"/>
          <w:numId w:val="10"/>
        </w:numPr>
        <w:spacing w:line="480" w:lineRule="auto"/>
      </w:pPr>
      <w:r w:rsidRPr="00B63496">
        <w:t>Approximately how many meals are served at this site on a typical day during the week (M-F) ?          # __________</w:t>
      </w:r>
    </w:p>
    <w:p w14:paraId="6EF9835A" w14:textId="77777777" w:rsidR="004D46F9" w:rsidRPr="00B63496" w:rsidRDefault="004D46F9" w:rsidP="00AF4BD2">
      <w:pPr>
        <w:pStyle w:val="ListParagraph"/>
        <w:numPr>
          <w:ilvl w:val="0"/>
          <w:numId w:val="10"/>
        </w:numPr>
        <w:spacing w:line="480" w:lineRule="auto"/>
      </w:pPr>
      <w:r w:rsidRPr="00B63496">
        <w:t>Approximately how many meals are served at this site on a typical day during the weekend (Sat-Sun) ?          # __________</w:t>
      </w:r>
    </w:p>
    <w:p w14:paraId="72B08018" w14:textId="48F3F459" w:rsidR="004D46F9" w:rsidRPr="00B63496" w:rsidRDefault="004D46F9" w:rsidP="00AF4BD2">
      <w:pPr>
        <w:pStyle w:val="ListParagraph"/>
        <w:numPr>
          <w:ilvl w:val="0"/>
          <w:numId w:val="10"/>
        </w:numPr>
        <w:spacing w:line="480" w:lineRule="auto"/>
      </w:pPr>
      <w:r w:rsidRPr="00B63496">
        <w:t xml:space="preserve">Is there a standard rotating menu </w:t>
      </w:r>
      <w:r w:rsidR="000B215C" w:rsidRPr="00B63496">
        <w:t>at this site</w:t>
      </w:r>
      <w:r w:rsidRPr="00B63496">
        <w:t>?          □Yes     □No     □Don’t Know      (if yes, what is the length of the cycle? _____________ )</w:t>
      </w:r>
    </w:p>
    <w:p w14:paraId="4FB0B3F1" w14:textId="06E2B9A5" w:rsidR="000B215C" w:rsidRPr="00B63496" w:rsidRDefault="004D79E5" w:rsidP="008D7608">
      <w:pPr>
        <w:pStyle w:val="ListParagraph"/>
        <w:numPr>
          <w:ilvl w:val="0"/>
          <w:numId w:val="10"/>
        </w:numPr>
        <w:spacing w:after="0" w:line="480" w:lineRule="auto"/>
      </w:pPr>
      <w:r w:rsidRPr="00B63496">
        <w:t>What are</w:t>
      </w:r>
      <w:r w:rsidR="000B215C" w:rsidRPr="00B63496">
        <w:t xml:space="preserve"> the most popular food items</w:t>
      </w:r>
      <w:r w:rsidRPr="00B63496">
        <w:t xml:space="preserve"> (</w:t>
      </w:r>
      <w:r w:rsidR="000B215C" w:rsidRPr="00B63496">
        <w:t xml:space="preserve">for example: hot main courses, cold sandwiches, grilled items, salads, pizza, soups, </w:t>
      </w:r>
      <w:r w:rsidRPr="00B63496">
        <w:t>snacks, etc.)?</w:t>
      </w:r>
    </w:p>
    <w:p w14:paraId="360CBD3C" w14:textId="3E267BCF" w:rsidR="000B215C" w:rsidRPr="00B63496" w:rsidRDefault="00AF4BD2" w:rsidP="00B63496">
      <w:pPr>
        <w:spacing w:after="0" w:line="480" w:lineRule="auto"/>
        <w:rPr>
          <w:b/>
        </w:rPr>
      </w:pPr>
      <w:r w:rsidRPr="00B63496">
        <w:t>“</w:t>
      </w:r>
      <w:r w:rsidR="000B215C" w:rsidRPr="00B63496">
        <w:rPr>
          <w:b/>
        </w:rPr>
        <w:t xml:space="preserve">To evaluate the effectiveness of our sodium reduction activities, we would like to track some </w:t>
      </w:r>
      <w:r w:rsidR="00684715" w:rsidRPr="00B63496">
        <w:rPr>
          <w:b/>
        </w:rPr>
        <w:t xml:space="preserve">information about </w:t>
      </w:r>
      <w:r w:rsidR="000B215C" w:rsidRPr="00B63496">
        <w:rPr>
          <w:b/>
        </w:rPr>
        <w:t>food items over time.</w:t>
      </w:r>
      <w:r w:rsidRPr="00B63496">
        <w:rPr>
          <w:b/>
        </w:rPr>
        <w:t>”</w:t>
      </w:r>
      <w:r w:rsidR="000B215C" w:rsidRPr="00B63496">
        <w:rPr>
          <w:b/>
        </w:rPr>
        <w:t xml:space="preserve">  </w:t>
      </w:r>
    </w:p>
    <w:p w14:paraId="743D569A" w14:textId="77777777" w:rsidR="000B215C" w:rsidRPr="00B63496" w:rsidRDefault="000B215C" w:rsidP="00AF4BD2">
      <w:pPr>
        <w:pStyle w:val="ListParagraph"/>
        <w:numPr>
          <w:ilvl w:val="0"/>
          <w:numId w:val="10"/>
        </w:numPr>
        <w:spacing w:line="480" w:lineRule="auto"/>
      </w:pPr>
      <w:r w:rsidRPr="00B63496">
        <w:t>Would it be possible for us to obtain nutrient information on selected items for this purpose?          □Yes     □No     □Don’t Know</w:t>
      </w:r>
    </w:p>
    <w:p w14:paraId="70303AB1" w14:textId="4CB39F36" w:rsidR="000B215C" w:rsidRPr="00B63496" w:rsidRDefault="000B215C" w:rsidP="00AF4BD2">
      <w:pPr>
        <w:pStyle w:val="ListParagraph"/>
        <w:numPr>
          <w:ilvl w:val="0"/>
          <w:numId w:val="10"/>
        </w:numPr>
        <w:spacing w:line="480" w:lineRule="auto"/>
      </w:pPr>
      <w:r w:rsidRPr="00B63496">
        <w:t xml:space="preserve">Would it be possible for us to obtain </w:t>
      </w:r>
      <w:r w:rsidR="00684715" w:rsidRPr="00B63496">
        <w:t xml:space="preserve">production </w:t>
      </w:r>
      <w:r w:rsidRPr="00B63496">
        <w:t>information on selected items for this purpose?         □Yes     □No     □Don’t Know</w:t>
      </w:r>
      <w:r w:rsidR="00997D3F" w:rsidRPr="00B63496">
        <w:t xml:space="preserve"> </w:t>
      </w:r>
    </w:p>
    <w:p w14:paraId="5E826D9A" w14:textId="21EFB489" w:rsidR="00EC1811" w:rsidRPr="00B63496" w:rsidRDefault="00EC1811" w:rsidP="00EC1811">
      <w:pPr>
        <w:pStyle w:val="ListParagraph"/>
        <w:numPr>
          <w:ilvl w:val="0"/>
          <w:numId w:val="10"/>
        </w:numPr>
        <w:spacing w:line="480" w:lineRule="auto"/>
      </w:pPr>
      <w:r w:rsidRPr="00B63496">
        <w:t xml:space="preserve">Would it be possible for us to obtain sales information on selected items for this purpose?         □Yes     □No     □Don’t Know </w:t>
      </w:r>
    </w:p>
    <w:p w14:paraId="23CA3212" w14:textId="478F593E" w:rsidR="00814624" w:rsidRPr="00B63496" w:rsidRDefault="000B215C" w:rsidP="00D47C13">
      <w:pPr>
        <w:pStyle w:val="ListParagraph"/>
        <w:numPr>
          <w:ilvl w:val="0"/>
          <w:numId w:val="10"/>
        </w:numPr>
      </w:pPr>
      <w:r w:rsidRPr="00B63496">
        <w:t>Who should I contact to obtain this information?          _________________________________________________________</w:t>
      </w:r>
      <w:r w:rsidR="00814624" w:rsidRPr="00B63496">
        <w:br w:type="page"/>
      </w:r>
    </w:p>
    <w:p w14:paraId="290377E0" w14:textId="77777777" w:rsidR="00814624" w:rsidRPr="00BC4306" w:rsidRDefault="00814624" w:rsidP="00814624">
      <w:pPr>
        <w:tabs>
          <w:tab w:val="center" w:pos="7560"/>
        </w:tabs>
        <w:jc w:val="center"/>
        <w:rPr>
          <w:sz w:val="20"/>
          <w:szCs w:val="20"/>
        </w:rPr>
      </w:pPr>
      <w:r w:rsidRPr="00BC4306">
        <w:rPr>
          <w:sz w:val="20"/>
          <w:szCs w:val="20"/>
        </w:rPr>
        <w:lastRenderedPageBreak/>
        <w:t xml:space="preserve">Date:__________     Interviewer(s): ___________________________     Respondent(s): ___________________________ </w:t>
      </w:r>
    </w:p>
    <w:p w14:paraId="50C7F993" w14:textId="358DA0C3" w:rsidR="003010E7" w:rsidRPr="00BC4306" w:rsidRDefault="00FC19F6" w:rsidP="00D47C13">
      <w:pPr>
        <w:pStyle w:val="ListParagraph"/>
        <w:numPr>
          <w:ilvl w:val="0"/>
          <w:numId w:val="20"/>
        </w:numPr>
        <w:rPr>
          <w:b/>
        </w:rPr>
      </w:pPr>
      <w:r w:rsidRPr="00BC4306">
        <w:rPr>
          <w:b/>
        </w:rPr>
        <w:t xml:space="preserve">Food </w:t>
      </w:r>
      <w:r w:rsidR="001B4503" w:rsidRPr="00BC4306">
        <w:rPr>
          <w:b/>
        </w:rPr>
        <w:t>Preparation</w:t>
      </w:r>
      <w:r w:rsidR="00D47C13" w:rsidRPr="00BC4306">
        <w:rPr>
          <w:b/>
        </w:rPr>
        <w:t xml:space="preserve">: </w:t>
      </w:r>
      <w:r w:rsidR="003010E7" w:rsidRPr="00BC4306">
        <w:rPr>
          <w:b/>
        </w:rPr>
        <w:t xml:space="preserve">“Now I am </w:t>
      </w:r>
      <w:r w:rsidR="00823975" w:rsidRPr="00BC4306">
        <w:rPr>
          <w:b/>
        </w:rPr>
        <w:t xml:space="preserve">going to </w:t>
      </w:r>
      <w:r w:rsidR="003010E7" w:rsidRPr="00BC4306">
        <w:rPr>
          <w:b/>
        </w:rPr>
        <w:t xml:space="preserve">read a list of food preparation methods.  </w:t>
      </w:r>
      <w:r w:rsidR="00816073" w:rsidRPr="00BC4306">
        <w:rPr>
          <w:b/>
        </w:rPr>
        <w:t>Please indicate</w:t>
      </w:r>
      <w:r w:rsidR="003010E7" w:rsidRPr="00BC4306">
        <w:rPr>
          <w:b/>
        </w:rPr>
        <w:t xml:space="preserve"> </w:t>
      </w:r>
      <w:r w:rsidR="00816073" w:rsidRPr="00BC4306">
        <w:rPr>
          <w:b/>
        </w:rPr>
        <w:t>how often</w:t>
      </w:r>
      <w:r w:rsidR="003010E7" w:rsidRPr="00BC4306">
        <w:rPr>
          <w:b/>
        </w:rPr>
        <w:t xml:space="preserve"> </w:t>
      </w:r>
      <w:r w:rsidR="00816073" w:rsidRPr="00BC4306">
        <w:rPr>
          <w:b/>
        </w:rPr>
        <w:t>each one is true at your site</w:t>
      </w:r>
      <w:r w:rsidR="00D47C13" w:rsidRPr="00BC4306">
        <w:rPr>
          <w:b/>
        </w:rPr>
        <w:t xml:space="preserve">.  You can say: </w:t>
      </w:r>
      <w:r w:rsidR="00816073" w:rsidRPr="00BC4306">
        <w:rPr>
          <w:b/>
        </w:rPr>
        <w:t>never, rarely, sometimes, most of the time, always</w:t>
      </w:r>
      <w:r w:rsidR="001C0BC9" w:rsidRPr="00BC4306">
        <w:rPr>
          <w:b/>
        </w:rPr>
        <w:t>…</w:t>
      </w:r>
      <w:r w:rsidR="00823975" w:rsidRPr="00BC4306">
        <w:rPr>
          <w:b/>
        </w:rPr>
        <w:t>or</w:t>
      </w:r>
      <w:r w:rsidR="00816073" w:rsidRPr="00BC4306">
        <w:rPr>
          <w:b/>
        </w:rPr>
        <w:t xml:space="preserve"> </w:t>
      </w:r>
      <w:r w:rsidR="00472E6C" w:rsidRPr="00BC4306">
        <w:rPr>
          <w:b/>
        </w:rPr>
        <w:t xml:space="preserve">you can say </w:t>
      </w:r>
      <w:r w:rsidR="00282223" w:rsidRPr="00BC4306">
        <w:rPr>
          <w:b/>
        </w:rPr>
        <w:t xml:space="preserve">‘not applicable’.  </w:t>
      </w:r>
      <w:r w:rsidR="00013C97" w:rsidRPr="00BC4306">
        <w:rPr>
          <w:b/>
        </w:rPr>
        <w:t>There is also a space for comments if you need to clarify an answer.</w:t>
      </w:r>
      <w:r w:rsidR="00C80933" w:rsidRPr="00BC4306">
        <w:rPr>
          <w:b/>
        </w:rPr>
        <w:t xml:space="preserve"> ”</w:t>
      </w:r>
    </w:p>
    <w:tbl>
      <w:tblPr>
        <w:tblStyle w:val="TableGrid"/>
        <w:tblpPr w:leftFromText="180" w:rightFromText="180" w:vertAnchor="text" w:horzAnchor="margin" w:tblpY="69"/>
        <w:tblW w:w="14514" w:type="dxa"/>
        <w:tblLayout w:type="fixed"/>
        <w:tblLook w:val="04A0" w:firstRow="1" w:lastRow="0" w:firstColumn="1" w:lastColumn="0" w:noHBand="0" w:noVBand="1"/>
        <w:tblCaption w:val="B. Food Preparation"/>
      </w:tblPr>
      <w:tblGrid>
        <w:gridCol w:w="480"/>
        <w:gridCol w:w="4820"/>
        <w:gridCol w:w="901"/>
        <w:gridCol w:w="901"/>
        <w:gridCol w:w="901"/>
        <w:gridCol w:w="902"/>
        <w:gridCol w:w="901"/>
        <w:gridCol w:w="902"/>
        <w:gridCol w:w="3806"/>
      </w:tblGrid>
      <w:tr w:rsidR="00220B52" w:rsidRPr="00BC4306" w14:paraId="7A58C78F" w14:textId="77777777" w:rsidTr="00E300CC">
        <w:trPr>
          <w:trHeight w:val="866"/>
          <w:tblHeader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5F1B844" w14:textId="3E37E912" w:rsidR="00336A75" w:rsidRPr="00BC4306" w:rsidRDefault="00336A75" w:rsidP="00A77FA1">
            <w:pPr>
              <w:rPr>
                <w:b/>
              </w:rPr>
            </w:pPr>
            <w:r w:rsidRPr="00BC4306">
              <w:rPr>
                <w:b/>
              </w:rPr>
              <w:t>B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536D79A" w14:textId="77777777" w:rsidR="00336A75" w:rsidRPr="00BC4306" w:rsidRDefault="00336A75" w:rsidP="00A77FA1">
            <w:pPr>
              <w:jc w:val="center"/>
              <w:rPr>
                <w:b/>
              </w:rPr>
            </w:pPr>
            <w:r w:rsidRPr="00BC4306">
              <w:rPr>
                <w:b/>
              </w:rPr>
              <w:t>Preparation Methods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3FA130C" w14:textId="77777777" w:rsidR="00336A75" w:rsidRPr="00BC4306" w:rsidRDefault="00336A75" w:rsidP="00A77FA1">
            <w:pPr>
              <w:jc w:val="center"/>
            </w:pPr>
            <w:r w:rsidRPr="00BC4306">
              <w:t>Never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0BB9A6FA" w14:textId="77777777" w:rsidR="00336A75" w:rsidRPr="00BC4306" w:rsidRDefault="00336A75" w:rsidP="00A77FA1">
            <w:pPr>
              <w:jc w:val="center"/>
            </w:pPr>
            <w:r w:rsidRPr="00BC4306">
              <w:t>Rarely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C4782B5" w14:textId="77777777" w:rsidR="00336A75" w:rsidRPr="00BC4306" w:rsidRDefault="00336A75" w:rsidP="00A77FA1">
            <w:pPr>
              <w:jc w:val="center"/>
            </w:pPr>
            <w:r w:rsidRPr="00BC4306">
              <w:t>Some-times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0E6E5B4F" w14:textId="77777777" w:rsidR="00336A75" w:rsidRPr="00BC4306" w:rsidRDefault="00336A75" w:rsidP="00A77FA1">
            <w:pPr>
              <w:jc w:val="center"/>
            </w:pPr>
            <w:r w:rsidRPr="00BC4306">
              <w:t>Most of the time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3AB19B6C" w14:textId="77777777" w:rsidR="00336A75" w:rsidRPr="00BC4306" w:rsidRDefault="00336A75" w:rsidP="00A77FA1">
            <w:pPr>
              <w:jc w:val="center"/>
            </w:pPr>
            <w:r w:rsidRPr="00BC4306">
              <w:t>Always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AA46124" w14:textId="5D27CFFA" w:rsidR="00336A75" w:rsidRPr="00BC4306" w:rsidRDefault="00336A75" w:rsidP="00A77FA1">
            <w:pPr>
              <w:jc w:val="center"/>
            </w:pPr>
            <w:r w:rsidRPr="00BC4306">
              <w:t>N/A</w:t>
            </w:r>
          </w:p>
        </w:tc>
        <w:tc>
          <w:tcPr>
            <w:tcW w:w="3806" w:type="dxa"/>
            <w:shd w:val="clear" w:color="auto" w:fill="D9D9D9" w:themeFill="background1" w:themeFillShade="D9"/>
            <w:vAlign w:val="center"/>
          </w:tcPr>
          <w:p w14:paraId="1F2F72EE" w14:textId="77777777" w:rsidR="00336A75" w:rsidRPr="00BC4306" w:rsidRDefault="00336A75" w:rsidP="00A77FA1">
            <w:pPr>
              <w:jc w:val="center"/>
            </w:pPr>
            <w:r w:rsidRPr="00BC4306">
              <w:t>Comments</w:t>
            </w:r>
          </w:p>
        </w:tc>
      </w:tr>
      <w:tr w:rsidR="00220B52" w:rsidRPr="00BC4306" w14:paraId="6BB25C0B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3AECB482" w14:textId="77777777" w:rsidR="00336A75" w:rsidRPr="00BC4306" w:rsidRDefault="00336A75" w:rsidP="00A77FA1">
            <w:r w:rsidRPr="00BC4306">
              <w:t>1</w:t>
            </w:r>
          </w:p>
        </w:tc>
        <w:tc>
          <w:tcPr>
            <w:tcW w:w="4820" w:type="dxa"/>
            <w:vAlign w:val="center"/>
          </w:tcPr>
          <w:p w14:paraId="25D5A6EF" w14:textId="77777777" w:rsidR="00336A75" w:rsidRPr="00BC4306" w:rsidRDefault="00336A75" w:rsidP="00A77FA1">
            <w:r w:rsidRPr="00BC4306">
              <w:t xml:space="preserve">Food is prepared in a kitchen at the site </w:t>
            </w:r>
          </w:p>
        </w:tc>
        <w:tc>
          <w:tcPr>
            <w:tcW w:w="901" w:type="dxa"/>
            <w:vAlign w:val="center"/>
          </w:tcPr>
          <w:p w14:paraId="1071F226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E634EAD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2CE4FDD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FDAA547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02038663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5C474587" w14:textId="71A04B2E" w:rsidR="00336A75" w:rsidRPr="00BC4306" w:rsidRDefault="00336A75" w:rsidP="00A77FA1"/>
        </w:tc>
        <w:tc>
          <w:tcPr>
            <w:tcW w:w="3806" w:type="dxa"/>
            <w:vAlign w:val="center"/>
          </w:tcPr>
          <w:p w14:paraId="3543236A" w14:textId="77777777" w:rsidR="00336A75" w:rsidRPr="00BC4306" w:rsidRDefault="00336A75" w:rsidP="00A77FA1"/>
        </w:tc>
      </w:tr>
      <w:tr w:rsidR="00220B52" w:rsidRPr="00BC4306" w14:paraId="0125DA3B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3481F73A" w14:textId="77777777" w:rsidR="00336A75" w:rsidRPr="00BC4306" w:rsidRDefault="00336A75" w:rsidP="00A77FA1">
            <w:r w:rsidRPr="00BC4306">
              <w:t>2</w:t>
            </w:r>
          </w:p>
        </w:tc>
        <w:tc>
          <w:tcPr>
            <w:tcW w:w="4820" w:type="dxa"/>
            <w:vAlign w:val="center"/>
          </w:tcPr>
          <w:p w14:paraId="78F62ED4" w14:textId="77777777" w:rsidR="00336A75" w:rsidRPr="00BC4306" w:rsidRDefault="00336A75" w:rsidP="00A77FA1">
            <w:r w:rsidRPr="00BC4306">
              <w:t>Food is prepared using recipes</w:t>
            </w:r>
          </w:p>
        </w:tc>
        <w:tc>
          <w:tcPr>
            <w:tcW w:w="901" w:type="dxa"/>
            <w:vAlign w:val="center"/>
          </w:tcPr>
          <w:p w14:paraId="176F7527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29EE0F7E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2CD522B3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07A10346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7074A87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DC2FC6C" w14:textId="64EF429F" w:rsidR="00336A75" w:rsidRPr="00BC4306" w:rsidRDefault="00336A75" w:rsidP="00A77FA1"/>
        </w:tc>
        <w:tc>
          <w:tcPr>
            <w:tcW w:w="3806" w:type="dxa"/>
            <w:vAlign w:val="center"/>
          </w:tcPr>
          <w:p w14:paraId="3C5AC434" w14:textId="77777777" w:rsidR="00336A75" w:rsidRPr="00BC4306" w:rsidRDefault="00336A75" w:rsidP="00A77FA1"/>
        </w:tc>
      </w:tr>
      <w:tr w:rsidR="00220B52" w:rsidRPr="00BC4306" w14:paraId="73244009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2431CD05" w14:textId="77777777" w:rsidR="00336A75" w:rsidRPr="00BC4306" w:rsidRDefault="00336A75" w:rsidP="00A77FA1">
            <w:r w:rsidRPr="00BC4306">
              <w:t>3</w:t>
            </w:r>
          </w:p>
        </w:tc>
        <w:tc>
          <w:tcPr>
            <w:tcW w:w="4820" w:type="dxa"/>
            <w:vAlign w:val="center"/>
          </w:tcPr>
          <w:p w14:paraId="25930C84" w14:textId="77777777" w:rsidR="00336A75" w:rsidRPr="00BC4306" w:rsidRDefault="00336A75" w:rsidP="00A77FA1">
            <w:r w:rsidRPr="00BC4306">
              <w:t>Salt is measured when cooking</w:t>
            </w:r>
          </w:p>
        </w:tc>
        <w:tc>
          <w:tcPr>
            <w:tcW w:w="901" w:type="dxa"/>
            <w:vAlign w:val="center"/>
          </w:tcPr>
          <w:p w14:paraId="1553DED0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D978BE5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9DEA679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DA53CC1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718BF49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1B6F2113" w14:textId="0B6328FE" w:rsidR="00336A75" w:rsidRPr="00BC4306" w:rsidRDefault="00336A75" w:rsidP="00A77FA1"/>
        </w:tc>
        <w:tc>
          <w:tcPr>
            <w:tcW w:w="3806" w:type="dxa"/>
            <w:vAlign w:val="center"/>
          </w:tcPr>
          <w:p w14:paraId="1154894E" w14:textId="77777777" w:rsidR="00336A75" w:rsidRPr="00BC4306" w:rsidRDefault="00336A75" w:rsidP="00A77FA1"/>
        </w:tc>
      </w:tr>
      <w:tr w:rsidR="00220B52" w:rsidRPr="00BC4306" w14:paraId="4CE3400D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50B99D25" w14:textId="77777777" w:rsidR="00336A75" w:rsidRPr="00BC4306" w:rsidRDefault="00336A75" w:rsidP="00A77FA1">
            <w:r w:rsidRPr="00BC4306">
              <w:t>4</w:t>
            </w:r>
          </w:p>
        </w:tc>
        <w:tc>
          <w:tcPr>
            <w:tcW w:w="4820" w:type="dxa"/>
            <w:vAlign w:val="center"/>
          </w:tcPr>
          <w:p w14:paraId="7BCE624A" w14:textId="77777777" w:rsidR="00336A75" w:rsidRPr="00BC4306" w:rsidRDefault="00336A75" w:rsidP="00A77FA1">
            <w:r w:rsidRPr="00BC4306">
              <w:t>Salt is added to cooking water for pasta, vegetables, etc. (</w:t>
            </w:r>
            <w:r w:rsidRPr="00BC4306">
              <w:rPr>
                <w:i/>
              </w:rPr>
              <w:t>reverse scale</w:t>
            </w:r>
            <w:r w:rsidRPr="00BC4306">
              <w:t>)</w:t>
            </w:r>
          </w:p>
        </w:tc>
        <w:tc>
          <w:tcPr>
            <w:tcW w:w="901" w:type="dxa"/>
            <w:vAlign w:val="center"/>
          </w:tcPr>
          <w:p w14:paraId="379DA685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360A1CE6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3D038290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4AB4B470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117B1CA2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3B063490" w14:textId="00EC4D93" w:rsidR="00336A75" w:rsidRPr="00BC4306" w:rsidRDefault="00336A75" w:rsidP="00A77FA1"/>
        </w:tc>
        <w:tc>
          <w:tcPr>
            <w:tcW w:w="3806" w:type="dxa"/>
            <w:vAlign w:val="center"/>
          </w:tcPr>
          <w:p w14:paraId="781B5D9D" w14:textId="77777777" w:rsidR="00336A75" w:rsidRPr="00BC4306" w:rsidRDefault="00336A75" w:rsidP="00A77FA1"/>
        </w:tc>
      </w:tr>
      <w:tr w:rsidR="00220B52" w:rsidRPr="00BC4306" w14:paraId="7AC9CE00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451D21D7" w14:textId="77777777" w:rsidR="00336A75" w:rsidRPr="00BC4306" w:rsidRDefault="00336A75" w:rsidP="00A77FA1">
            <w:r w:rsidRPr="00BC4306">
              <w:t>5</w:t>
            </w:r>
          </w:p>
        </w:tc>
        <w:tc>
          <w:tcPr>
            <w:tcW w:w="4820" w:type="dxa"/>
            <w:vAlign w:val="center"/>
          </w:tcPr>
          <w:p w14:paraId="09A81D42" w14:textId="0547897D" w:rsidR="00336A75" w:rsidRPr="00BC4306" w:rsidRDefault="00336A75" w:rsidP="00A77FA1">
            <w:r w:rsidRPr="00BC4306">
              <w:t>Soups/sauces/stews are made from scratch without purchased soup base</w:t>
            </w:r>
          </w:p>
        </w:tc>
        <w:tc>
          <w:tcPr>
            <w:tcW w:w="901" w:type="dxa"/>
            <w:vAlign w:val="center"/>
          </w:tcPr>
          <w:p w14:paraId="117732E3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24E7F400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1886D0D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19CC8FC0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57B36E2C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19967B62" w14:textId="410B81ED" w:rsidR="00336A75" w:rsidRPr="00BC4306" w:rsidRDefault="00336A75" w:rsidP="00A77FA1"/>
        </w:tc>
        <w:tc>
          <w:tcPr>
            <w:tcW w:w="3806" w:type="dxa"/>
            <w:vAlign w:val="center"/>
          </w:tcPr>
          <w:p w14:paraId="3D081992" w14:textId="77777777" w:rsidR="00336A75" w:rsidRPr="00BC4306" w:rsidRDefault="00336A75" w:rsidP="00A77FA1"/>
        </w:tc>
      </w:tr>
      <w:tr w:rsidR="00220B52" w:rsidRPr="00BC4306" w14:paraId="095A0291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2AF0DFA5" w14:textId="77777777" w:rsidR="00336A75" w:rsidRPr="00BC4306" w:rsidRDefault="00336A75" w:rsidP="00A77FA1">
            <w:r w:rsidRPr="00BC4306">
              <w:t>6</w:t>
            </w:r>
          </w:p>
        </w:tc>
        <w:tc>
          <w:tcPr>
            <w:tcW w:w="4820" w:type="dxa"/>
            <w:vAlign w:val="center"/>
          </w:tcPr>
          <w:p w14:paraId="75C08A57" w14:textId="46B1CAD5" w:rsidR="00336A75" w:rsidRPr="00BC4306" w:rsidRDefault="00336A75" w:rsidP="00D1701E">
            <w:r w:rsidRPr="00BC4306">
              <w:t>Reduced sodium soup base is used (defined as at least less than 25% of original product)</w:t>
            </w:r>
          </w:p>
        </w:tc>
        <w:tc>
          <w:tcPr>
            <w:tcW w:w="901" w:type="dxa"/>
            <w:vAlign w:val="center"/>
          </w:tcPr>
          <w:p w14:paraId="76881DCB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5EEBEE0E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1C186BED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6FF11898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0F497396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0FE3F86B" w14:textId="7A4FD9E3" w:rsidR="00336A75" w:rsidRPr="00BC4306" w:rsidRDefault="00336A75" w:rsidP="00A77FA1"/>
        </w:tc>
        <w:tc>
          <w:tcPr>
            <w:tcW w:w="3806" w:type="dxa"/>
            <w:vAlign w:val="center"/>
          </w:tcPr>
          <w:p w14:paraId="37BDD9D1" w14:textId="77777777" w:rsidR="00336A75" w:rsidRPr="00BC4306" w:rsidRDefault="00336A75" w:rsidP="00A77FA1"/>
        </w:tc>
      </w:tr>
      <w:tr w:rsidR="00220B52" w:rsidRPr="00BC4306" w14:paraId="2D7F19A7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5D212DC5" w14:textId="77777777" w:rsidR="00336A75" w:rsidRPr="00BC4306" w:rsidRDefault="00336A75" w:rsidP="00A77FA1">
            <w:r w:rsidRPr="00BC4306">
              <w:t>7</w:t>
            </w:r>
          </w:p>
        </w:tc>
        <w:tc>
          <w:tcPr>
            <w:tcW w:w="4820" w:type="dxa"/>
            <w:vAlign w:val="center"/>
          </w:tcPr>
          <w:p w14:paraId="5CE5C824" w14:textId="7D9D525C" w:rsidR="00336A75" w:rsidRPr="00BC4306" w:rsidRDefault="00336A75" w:rsidP="00A77FA1">
            <w:r w:rsidRPr="00BC4306">
              <w:t>High sodium soup base is diluted</w:t>
            </w:r>
          </w:p>
        </w:tc>
        <w:tc>
          <w:tcPr>
            <w:tcW w:w="901" w:type="dxa"/>
            <w:vAlign w:val="center"/>
          </w:tcPr>
          <w:p w14:paraId="763BE44B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2B1FB91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310CE04A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56053F0A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22503967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AB6E4EE" w14:textId="587449F8" w:rsidR="00336A75" w:rsidRPr="00BC4306" w:rsidRDefault="00336A75" w:rsidP="00A77FA1"/>
        </w:tc>
        <w:tc>
          <w:tcPr>
            <w:tcW w:w="3806" w:type="dxa"/>
            <w:vAlign w:val="center"/>
          </w:tcPr>
          <w:p w14:paraId="5579675C" w14:textId="77777777" w:rsidR="00336A75" w:rsidRPr="00BC4306" w:rsidRDefault="00336A75" w:rsidP="00A77FA1"/>
        </w:tc>
      </w:tr>
      <w:tr w:rsidR="00220B52" w:rsidRPr="00BC4306" w14:paraId="479B82A4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0007DE5C" w14:textId="77777777" w:rsidR="00336A75" w:rsidRPr="00BC4306" w:rsidRDefault="00336A75" w:rsidP="00A77FA1">
            <w:r w:rsidRPr="00BC4306">
              <w:t>8</w:t>
            </w:r>
          </w:p>
        </w:tc>
        <w:tc>
          <w:tcPr>
            <w:tcW w:w="4820" w:type="dxa"/>
            <w:vAlign w:val="center"/>
          </w:tcPr>
          <w:p w14:paraId="48EA15DC" w14:textId="2A3C7062" w:rsidR="00336A75" w:rsidRPr="00BC4306" w:rsidRDefault="00336A75" w:rsidP="007B30CD">
            <w:r w:rsidRPr="00BC4306">
              <w:t>Higher sodium soup base is used as a flavoring ingredient in dishes other than soups (</w:t>
            </w:r>
            <w:r w:rsidRPr="00BC4306">
              <w:rPr>
                <w:i/>
              </w:rPr>
              <w:t>reverse scale</w:t>
            </w:r>
            <w:r w:rsidRPr="00BC4306">
              <w:t>)</w:t>
            </w:r>
          </w:p>
        </w:tc>
        <w:tc>
          <w:tcPr>
            <w:tcW w:w="901" w:type="dxa"/>
            <w:vAlign w:val="center"/>
          </w:tcPr>
          <w:p w14:paraId="575579BB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052BD620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DC23F45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20023C5E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10D2B732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ECAB2DB" w14:textId="314CF8F7" w:rsidR="00336A75" w:rsidRPr="00BC4306" w:rsidRDefault="00336A75" w:rsidP="00A77FA1"/>
        </w:tc>
        <w:tc>
          <w:tcPr>
            <w:tcW w:w="3806" w:type="dxa"/>
            <w:vAlign w:val="center"/>
          </w:tcPr>
          <w:p w14:paraId="413C7684" w14:textId="77777777" w:rsidR="00336A75" w:rsidRPr="00BC4306" w:rsidRDefault="00336A75" w:rsidP="00A77FA1"/>
        </w:tc>
      </w:tr>
      <w:tr w:rsidR="00220B52" w:rsidRPr="00BC4306" w14:paraId="59AF0756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33EF9B81" w14:textId="77777777" w:rsidR="00336A75" w:rsidRPr="00BC4306" w:rsidRDefault="00336A75" w:rsidP="00A77FA1">
            <w:r w:rsidRPr="00BC4306">
              <w:t>9</w:t>
            </w:r>
          </w:p>
        </w:tc>
        <w:tc>
          <w:tcPr>
            <w:tcW w:w="4820" w:type="dxa"/>
            <w:vAlign w:val="center"/>
          </w:tcPr>
          <w:p w14:paraId="0A2D7A1C" w14:textId="77777777" w:rsidR="00336A75" w:rsidRPr="00BC4306" w:rsidRDefault="00336A75" w:rsidP="00A77FA1">
            <w:r w:rsidRPr="00BC4306">
              <w:t>Herbs and spices are used as a salt replacement</w:t>
            </w:r>
          </w:p>
        </w:tc>
        <w:tc>
          <w:tcPr>
            <w:tcW w:w="901" w:type="dxa"/>
            <w:vAlign w:val="center"/>
          </w:tcPr>
          <w:p w14:paraId="0DB23A46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09724874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00524663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6F62F8F0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2F4F923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4B0695CC" w14:textId="72B1AC50" w:rsidR="00336A75" w:rsidRPr="00BC4306" w:rsidRDefault="00336A75" w:rsidP="00A77FA1"/>
        </w:tc>
        <w:tc>
          <w:tcPr>
            <w:tcW w:w="3806" w:type="dxa"/>
            <w:vAlign w:val="center"/>
          </w:tcPr>
          <w:p w14:paraId="56AD8408" w14:textId="77777777" w:rsidR="00336A75" w:rsidRPr="00BC4306" w:rsidRDefault="00336A75" w:rsidP="00A77FA1"/>
        </w:tc>
      </w:tr>
      <w:tr w:rsidR="00220B52" w:rsidRPr="00BC4306" w14:paraId="2A10C513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2AB965AE" w14:textId="77777777" w:rsidR="00336A75" w:rsidRPr="00BC4306" w:rsidRDefault="00336A75" w:rsidP="00A77FA1">
            <w:r w:rsidRPr="00BC4306">
              <w:t>10</w:t>
            </w:r>
          </w:p>
        </w:tc>
        <w:tc>
          <w:tcPr>
            <w:tcW w:w="4820" w:type="dxa"/>
            <w:vAlign w:val="center"/>
          </w:tcPr>
          <w:p w14:paraId="257E8C38" w14:textId="77777777" w:rsidR="00336A75" w:rsidRPr="00BC4306" w:rsidRDefault="00336A75" w:rsidP="00A77FA1">
            <w:r w:rsidRPr="00BC4306">
              <w:t>Vegetables served are fresh or frozen (without added sauce or sodium)</w:t>
            </w:r>
          </w:p>
        </w:tc>
        <w:tc>
          <w:tcPr>
            <w:tcW w:w="901" w:type="dxa"/>
            <w:vAlign w:val="center"/>
          </w:tcPr>
          <w:p w14:paraId="02D6092E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682ACC1A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CE4E999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04E26F7F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DDC179A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F825F2F" w14:textId="327AA263" w:rsidR="00336A75" w:rsidRPr="00BC4306" w:rsidRDefault="00336A75" w:rsidP="00A77FA1"/>
        </w:tc>
        <w:tc>
          <w:tcPr>
            <w:tcW w:w="3806" w:type="dxa"/>
            <w:vAlign w:val="center"/>
          </w:tcPr>
          <w:p w14:paraId="478A9206" w14:textId="77777777" w:rsidR="00336A75" w:rsidRPr="00BC4306" w:rsidRDefault="00336A75" w:rsidP="00A77FA1"/>
        </w:tc>
      </w:tr>
      <w:tr w:rsidR="00220B52" w:rsidRPr="00BC4306" w14:paraId="7806D359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60653C06" w14:textId="77777777" w:rsidR="00336A75" w:rsidRPr="001F3D2C" w:rsidRDefault="00336A75" w:rsidP="00A77FA1">
            <w:r w:rsidRPr="001F3D2C">
              <w:t>11</w:t>
            </w:r>
          </w:p>
        </w:tc>
        <w:tc>
          <w:tcPr>
            <w:tcW w:w="4820" w:type="dxa"/>
            <w:vAlign w:val="center"/>
          </w:tcPr>
          <w:p w14:paraId="26BC8F05" w14:textId="65AD3128" w:rsidR="00336A75" w:rsidRPr="001F3D2C" w:rsidRDefault="00336A75" w:rsidP="009B67E1">
            <w:r w:rsidRPr="001F3D2C">
              <w:t>Olive oil/vegetable o</w:t>
            </w:r>
            <w:r w:rsidR="009B67E1" w:rsidRPr="001F3D2C">
              <w:t xml:space="preserve">il/unsalted butter </w:t>
            </w:r>
            <w:r w:rsidRPr="001F3D2C">
              <w:t>is used in cooking</w:t>
            </w:r>
            <w:r w:rsidR="009B67E1" w:rsidRPr="001F3D2C">
              <w:t xml:space="preserve"> (instead of salted butter)</w:t>
            </w:r>
          </w:p>
        </w:tc>
        <w:tc>
          <w:tcPr>
            <w:tcW w:w="901" w:type="dxa"/>
            <w:vAlign w:val="center"/>
          </w:tcPr>
          <w:p w14:paraId="2AC76851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3EF9B96D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0D4B67D0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20DA488B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11DB5E3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1BD7CAEA" w14:textId="19232081" w:rsidR="00336A75" w:rsidRPr="00BC4306" w:rsidRDefault="00336A75" w:rsidP="00A77FA1"/>
        </w:tc>
        <w:tc>
          <w:tcPr>
            <w:tcW w:w="3806" w:type="dxa"/>
            <w:vAlign w:val="center"/>
          </w:tcPr>
          <w:p w14:paraId="409039D1" w14:textId="77777777" w:rsidR="00336A75" w:rsidRPr="00BC4306" w:rsidRDefault="00336A75" w:rsidP="00A77FA1"/>
        </w:tc>
      </w:tr>
      <w:tr w:rsidR="00220B52" w:rsidRPr="00BC4306" w14:paraId="61F18120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38E70806" w14:textId="77777777" w:rsidR="00336A75" w:rsidRPr="00BC4306" w:rsidRDefault="00336A75" w:rsidP="00A77FA1">
            <w:r w:rsidRPr="00BC4306">
              <w:t>12</w:t>
            </w:r>
          </w:p>
        </w:tc>
        <w:tc>
          <w:tcPr>
            <w:tcW w:w="4820" w:type="dxa"/>
            <w:vAlign w:val="center"/>
          </w:tcPr>
          <w:p w14:paraId="122BB06A" w14:textId="77777777" w:rsidR="00336A75" w:rsidRPr="00BC4306" w:rsidRDefault="00336A75" w:rsidP="00A77FA1">
            <w:r w:rsidRPr="00BC4306">
              <w:t>French fries have no added salt and are not coated</w:t>
            </w:r>
          </w:p>
        </w:tc>
        <w:tc>
          <w:tcPr>
            <w:tcW w:w="901" w:type="dxa"/>
            <w:vAlign w:val="center"/>
          </w:tcPr>
          <w:p w14:paraId="311B8B01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08B07D8F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5CD8268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6810B71B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644D733A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0A4A71E8" w14:textId="42D03B63" w:rsidR="00336A75" w:rsidRPr="00BC4306" w:rsidRDefault="00336A75" w:rsidP="00A77FA1"/>
        </w:tc>
        <w:tc>
          <w:tcPr>
            <w:tcW w:w="3806" w:type="dxa"/>
            <w:vAlign w:val="center"/>
          </w:tcPr>
          <w:p w14:paraId="65009218" w14:textId="77777777" w:rsidR="00336A75" w:rsidRPr="00BC4306" w:rsidRDefault="00336A75" w:rsidP="00A77FA1"/>
        </w:tc>
      </w:tr>
      <w:tr w:rsidR="00220B52" w:rsidRPr="00BC4306" w14:paraId="35589DA0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08F3A3BC" w14:textId="77777777" w:rsidR="00336A75" w:rsidRPr="00BC4306" w:rsidRDefault="00336A75" w:rsidP="00A77FA1">
            <w:r w:rsidRPr="00BC4306">
              <w:t>13</w:t>
            </w:r>
          </w:p>
        </w:tc>
        <w:tc>
          <w:tcPr>
            <w:tcW w:w="4820" w:type="dxa"/>
            <w:vAlign w:val="center"/>
          </w:tcPr>
          <w:p w14:paraId="05DD277C" w14:textId="77777777" w:rsidR="00336A75" w:rsidRPr="00BC4306" w:rsidRDefault="00336A75" w:rsidP="00A77FA1">
            <w:r w:rsidRPr="00BC4306">
              <w:t>Salad dressing is made from scratch without added salt</w:t>
            </w:r>
          </w:p>
        </w:tc>
        <w:tc>
          <w:tcPr>
            <w:tcW w:w="901" w:type="dxa"/>
            <w:vAlign w:val="center"/>
          </w:tcPr>
          <w:p w14:paraId="10407EC4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154BD9F5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19F53AB0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6FD92BA1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96BBA71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34DC841A" w14:textId="48C5798A" w:rsidR="00336A75" w:rsidRPr="00BC4306" w:rsidRDefault="00336A75" w:rsidP="00A77FA1"/>
        </w:tc>
        <w:tc>
          <w:tcPr>
            <w:tcW w:w="3806" w:type="dxa"/>
            <w:vAlign w:val="center"/>
          </w:tcPr>
          <w:p w14:paraId="0AC4A773" w14:textId="77777777" w:rsidR="00336A75" w:rsidRPr="00BC4306" w:rsidRDefault="00336A75" w:rsidP="00A77FA1"/>
        </w:tc>
      </w:tr>
      <w:tr w:rsidR="00220B52" w:rsidRPr="00BC4306" w14:paraId="50A5BF24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23A3DB78" w14:textId="77777777" w:rsidR="00336A75" w:rsidRPr="00BC4306" w:rsidRDefault="00336A75" w:rsidP="00A77FA1">
            <w:r w:rsidRPr="00BC4306">
              <w:t>14</w:t>
            </w:r>
          </w:p>
        </w:tc>
        <w:tc>
          <w:tcPr>
            <w:tcW w:w="4820" w:type="dxa"/>
            <w:vAlign w:val="center"/>
          </w:tcPr>
          <w:p w14:paraId="602743FD" w14:textId="46777726" w:rsidR="00336A75" w:rsidRPr="00BC4306" w:rsidRDefault="00336A75" w:rsidP="00473E97">
            <w:r w:rsidRPr="00BC4306">
              <w:t xml:space="preserve">Salad dressing is labeled  “low” or “reduced”  sodium </w:t>
            </w:r>
          </w:p>
        </w:tc>
        <w:tc>
          <w:tcPr>
            <w:tcW w:w="901" w:type="dxa"/>
            <w:vAlign w:val="center"/>
          </w:tcPr>
          <w:p w14:paraId="5D681FFE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EA0405E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64D241F8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139AF9E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D132926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731E6E18" w14:textId="245DF30C" w:rsidR="00336A75" w:rsidRPr="00BC4306" w:rsidRDefault="00336A75" w:rsidP="00A77FA1"/>
        </w:tc>
        <w:tc>
          <w:tcPr>
            <w:tcW w:w="3806" w:type="dxa"/>
            <w:vAlign w:val="center"/>
          </w:tcPr>
          <w:p w14:paraId="71728002" w14:textId="77777777" w:rsidR="00336A75" w:rsidRPr="00BC4306" w:rsidRDefault="00336A75" w:rsidP="00A77FA1"/>
        </w:tc>
      </w:tr>
      <w:tr w:rsidR="00220B52" w:rsidRPr="00BC4306" w14:paraId="2B213DA3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01A2B002" w14:textId="77777777" w:rsidR="00336A75" w:rsidRPr="00BC4306" w:rsidRDefault="00336A75" w:rsidP="00A77FA1">
            <w:r w:rsidRPr="00BC4306">
              <w:t>15</w:t>
            </w:r>
          </w:p>
        </w:tc>
        <w:tc>
          <w:tcPr>
            <w:tcW w:w="4820" w:type="dxa"/>
            <w:vAlign w:val="center"/>
          </w:tcPr>
          <w:p w14:paraId="5946EDBA" w14:textId="75F82C77" w:rsidR="00336A75" w:rsidRPr="00BC4306" w:rsidRDefault="00630E6E" w:rsidP="00F2069F">
            <w:r w:rsidRPr="00BC4306">
              <w:t>Fish is prepared without breading</w:t>
            </w:r>
            <w:r w:rsidR="00336A75" w:rsidRPr="00BC4306">
              <w:t xml:space="preserve"> </w:t>
            </w:r>
          </w:p>
        </w:tc>
        <w:tc>
          <w:tcPr>
            <w:tcW w:w="901" w:type="dxa"/>
            <w:vAlign w:val="center"/>
          </w:tcPr>
          <w:p w14:paraId="111AF0D6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5195EEC6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7FF60222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1BBCDB40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3733D455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5A658F8D" w14:textId="4DDD4CC2" w:rsidR="00336A75" w:rsidRPr="00BC4306" w:rsidRDefault="00336A75" w:rsidP="00A77FA1"/>
        </w:tc>
        <w:tc>
          <w:tcPr>
            <w:tcW w:w="3806" w:type="dxa"/>
            <w:vAlign w:val="center"/>
          </w:tcPr>
          <w:p w14:paraId="054109CA" w14:textId="77777777" w:rsidR="00336A75" w:rsidRPr="00BC4306" w:rsidRDefault="00336A75" w:rsidP="00A77FA1"/>
        </w:tc>
      </w:tr>
      <w:tr w:rsidR="00220B52" w:rsidRPr="00BC4306" w14:paraId="2AA72A4B" w14:textId="77777777" w:rsidTr="00E300CC">
        <w:trPr>
          <w:trHeight w:val="457"/>
          <w:tblHeader/>
        </w:trPr>
        <w:tc>
          <w:tcPr>
            <w:tcW w:w="480" w:type="dxa"/>
            <w:vAlign w:val="center"/>
          </w:tcPr>
          <w:p w14:paraId="354652FC" w14:textId="77777777" w:rsidR="00336A75" w:rsidRPr="00BC4306" w:rsidRDefault="00336A75" w:rsidP="00A77FA1">
            <w:r w:rsidRPr="00BC4306">
              <w:t>16</w:t>
            </w:r>
          </w:p>
        </w:tc>
        <w:tc>
          <w:tcPr>
            <w:tcW w:w="4820" w:type="dxa"/>
            <w:vAlign w:val="center"/>
          </w:tcPr>
          <w:p w14:paraId="65EA4CEF" w14:textId="5DD417A7" w:rsidR="00336A75" w:rsidRPr="00BC4306" w:rsidRDefault="00630E6E" w:rsidP="00F2069F">
            <w:r w:rsidRPr="00BC4306">
              <w:t>Chicken is prepared without breading</w:t>
            </w:r>
            <w:r w:rsidR="00336A75" w:rsidRPr="00BC4306">
              <w:t xml:space="preserve"> </w:t>
            </w:r>
          </w:p>
        </w:tc>
        <w:tc>
          <w:tcPr>
            <w:tcW w:w="901" w:type="dxa"/>
            <w:vAlign w:val="center"/>
          </w:tcPr>
          <w:p w14:paraId="68966049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6BF8CD33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42E500F5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66629257" w14:textId="77777777" w:rsidR="00336A75" w:rsidRPr="00BC4306" w:rsidRDefault="00336A75" w:rsidP="00A77FA1"/>
        </w:tc>
        <w:tc>
          <w:tcPr>
            <w:tcW w:w="901" w:type="dxa"/>
            <w:vAlign w:val="center"/>
          </w:tcPr>
          <w:p w14:paraId="6E94FD8D" w14:textId="77777777" w:rsidR="00336A75" w:rsidRPr="00BC4306" w:rsidRDefault="00336A75" w:rsidP="00A77FA1"/>
        </w:tc>
        <w:tc>
          <w:tcPr>
            <w:tcW w:w="902" w:type="dxa"/>
            <w:vAlign w:val="center"/>
          </w:tcPr>
          <w:p w14:paraId="64D00447" w14:textId="6AEA9514" w:rsidR="00336A75" w:rsidRPr="00BC4306" w:rsidRDefault="00336A75" w:rsidP="00A77FA1"/>
        </w:tc>
        <w:tc>
          <w:tcPr>
            <w:tcW w:w="3806" w:type="dxa"/>
            <w:vAlign w:val="center"/>
          </w:tcPr>
          <w:p w14:paraId="1B4113F4" w14:textId="77777777" w:rsidR="00336A75" w:rsidRPr="00BC4306" w:rsidRDefault="00336A75" w:rsidP="00A77FA1"/>
        </w:tc>
      </w:tr>
    </w:tbl>
    <w:p w14:paraId="3073FBB4" w14:textId="041497E2" w:rsidR="00814624" w:rsidRPr="00220B52" w:rsidRDefault="00220B52" w:rsidP="00BC4306">
      <w:pPr>
        <w:jc w:val="center"/>
        <w:rPr>
          <w:sz w:val="20"/>
          <w:szCs w:val="20"/>
        </w:rPr>
      </w:pPr>
      <w:r w:rsidRPr="00BC4306">
        <w:rPr>
          <w:b/>
          <w:sz w:val="20"/>
          <w:szCs w:val="20"/>
        </w:rPr>
        <w:t xml:space="preserve"> </w:t>
      </w:r>
      <w:r w:rsidR="00CC07CE" w:rsidRPr="00BC4306">
        <w:rPr>
          <w:b/>
          <w:sz w:val="20"/>
          <w:szCs w:val="20"/>
        </w:rPr>
        <w:t>“Thank you for answering these questions about food preparation methods at your site</w:t>
      </w:r>
      <w:r w:rsidR="00282223" w:rsidRPr="00BC4306">
        <w:rPr>
          <w:b/>
          <w:sz w:val="20"/>
          <w:szCs w:val="20"/>
        </w:rPr>
        <w:t>.</w:t>
      </w:r>
      <w:r w:rsidR="00CC07CE" w:rsidRPr="00BC4306">
        <w:rPr>
          <w:b/>
          <w:sz w:val="20"/>
          <w:szCs w:val="20"/>
        </w:rPr>
        <w:t>”</w:t>
      </w:r>
      <w:r w:rsidR="003A2CBD" w:rsidRPr="00220B52">
        <w:rPr>
          <w:sz w:val="20"/>
          <w:szCs w:val="20"/>
        </w:rPr>
        <w:br w:type="page"/>
      </w:r>
      <w:r w:rsidR="00814624" w:rsidRPr="00220B52">
        <w:rPr>
          <w:sz w:val="20"/>
          <w:szCs w:val="20"/>
        </w:rPr>
        <w:lastRenderedPageBreak/>
        <w:t xml:space="preserve">Date:__________     Interviewer(s): ___________________________     Respondent(s): ___________________________ </w:t>
      </w:r>
    </w:p>
    <w:p w14:paraId="4EB1F26D" w14:textId="0499BF83" w:rsidR="009F50A1" w:rsidRPr="00BC4306" w:rsidRDefault="009F50A1" w:rsidP="00BC4306">
      <w:pPr>
        <w:pStyle w:val="ListParagraph"/>
        <w:numPr>
          <w:ilvl w:val="0"/>
          <w:numId w:val="20"/>
        </w:numPr>
        <w:rPr>
          <w:b/>
        </w:rPr>
      </w:pPr>
      <w:r w:rsidRPr="00BC4306">
        <w:rPr>
          <w:b/>
        </w:rPr>
        <w:t>Food Presentation</w:t>
      </w:r>
      <w:r w:rsidR="00BC4306" w:rsidRPr="00BC4306">
        <w:rPr>
          <w:b/>
        </w:rPr>
        <w:t xml:space="preserve">: </w:t>
      </w:r>
      <w:r w:rsidRPr="00BC4306">
        <w:rPr>
          <w:b/>
        </w:rPr>
        <w:t>“Now I am going to read a list of food presentation methods.  Please indicate how often each one is true at your site.  You can say: never, rarely, sometimes, most of the time, always…or you can say ‘not applicable’.  There is also a space for comments if you need to clarify an answer. ”</w:t>
      </w:r>
    </w:p>
    <w:tbl>
      <w:tblPr>
        <w:tblStyle w:val="TableGrid"/>
        <w:tblpPr w:leftFromText="180" w:rightFromText="180" w:vertAnchor="text" w:horzAnchor="margin" w:tblpY="69"/>
        <w:tblW w:w="14471" w:type="dxa"/>
        <w:tblLayout w:type="fixed"/>
        <w:tblLook w:val="04A0" w:firstRow="1" w:lastRow="0" w:firstColumn="1" w:lastColumn="0" w:noHBand="0" w:noVBand="1"/>
        <w:tblCaption w:val="Food Presentation"/>
      </w:tblPr>
      <w:tblGrid>
        <w:gridCol w:w="467"/>
        <w:gridCol w:w="4765"/>
        <w:gridCol w:w="849"/>
        <w:gridCol w:w="849"/>
        <w:gridCol w:w="850"/>
        <w:gridCol w:w="849"/>
        <w:gridCol w:w="850"/>
        <w:gridCol w:w="850"/>
        <w:gridCol w:w="4142"/>
      </w:tblGrid>
      <w:tr w:rsidR="009F50A1" w:rsidRPr="00BC4306" w14:paraId="12008544" w14:textId="77777777" w:rsidTr="007E40A0">
        <w:trPr>
          <w:trHeight w:val="433"/>
          <w:tblHeader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431CB69" w14:textId="77777777" w:rsidR="009F50A1" w:rsidRPr="00BC4306" w:rsidRDefault="009F50A1" w:rsidP="001528AA">
            <w:pPr>
              <w:jc w:val="center"/>
              <w:rPr>
                <w:b/>
              </w:rPr>
            </w:pPr>
            <w:r w:rsidRPr="00BC4306">
              <w:rPr>
                <w:b/>
              </w:rPr>
              <w:t>C</w:t>
            </w:r>
          </w:p>
        </w:tc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0555336B" w14:textId="77777777" w:rsidR="009F50A1" w:rsidRPr="00BC4306" w:rsidRDefault="009F50A1" w:rsidP="001528AA">
            <w:pPr>
              <w:jc w:val="center"/>
              <w:rPr>
                <w:b/>
              </w:rPr>
            </w:pPr>
            <w:r w:rsidRPr="00BC4306">
              <w:rPr>
                <w:b/>
              </w:rPr>
              <w:t>Presentation Methods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0A25328" w14:textId="77777777" w:rsidR="009F50A1" w:rsidRPr="00BC4306" w:rsidRDefault="009F50A1" w:rsidP="001528AA">
            <w:pPr>
              <w:jc w:val="center"/>
            </w:pPr>
            <w:r w:rsidRPr="00BC4306">
              <w:t>Never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E5D03B7" w14:textId="77777777" w:rsidR="009F50A1" w:rsidRPr="00BC4306" w:rsidRDefault="009F50A1" w:rsidP="001528AA">
            <w:pPr>
              <w:jc w:val="center"/>
            </w:pPr>
            <w:r w:rsidRPr="00BC4306">
              <w:t>Rarely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6469AF" w14:textId="77777777" w:rsidR="009F50A1" w:rsidRPr="00BC4306" w:rsidRDefault="009F50A1" w:rsidP="001528AA">
            <w:pPr>
              <w:jc w:val="center"/>
            </w:pPr>
            <w:r w:rsidRPr="00BC4306">
              <w:t>Some-times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4372F1F" w14:textId="77777777" w:rsidR="009F50A1" w:rsidRPr="00BC4306" w:rsidRDefault="009F50A1" w:rsidP="001528AA">
            <w:pPr>
              <w:jc w:val="center"/>
            </w:pPr>
            <w:r w:rsidRPr="00BC4306">
              <w:t>Most of the time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179C38" w14:textId="77777777" w:rsidR="009F50A1" w:rsidRPr="00BC4306" w:rsidRDefault="009F50A1" w:rsidP="001528AA">
            <w:pPr>
              <w:jc w:val="center"/>
            </w:pPr>
            <w:r w:rsidRPr="00BC4306">
              <w:t>Always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D0CFD0" w14:textId="77777777" w:rsidR="009F50A1" w:rsidRPr="00BC4306" w:rsidRDefault="009F50A1" w:rsidP="001528AA">
            <w:pPr>
              <w:jc w:val="center"/>
            </w:pPr>
            <w:r w:rsidRPr="00BC4306">
              <w:t>N/A</w:t>
            </w:r>
          </w:p>
        </w:tc>
        <w:tc>
          <w:tcPr>
            <w:tcW w:w="4142" w:type="dxa"/>
            <w:shd w:val="clear" w:color="auto" w:fill="D9D9D9" w:themeFill="background1" w:themeFillShade="D9"/>
            <w:vAlign w:val="center"/>
          </w:tcPr>
          <w:p w14:paraId="1DC10C45" w14:textId="77777777" w:rsidR="009F50A1" w:rsidRPr="00BC4306" w:rsidRDefault="009F50A1" w:rsidP="001528AA">
            <w:pPr>
              <w:ind w:right="-89"/>
              <w:jc w:val="center"/>
            </w:pPr>
            <w:r w:rsidRPr="00BC4306">
              <w:t>Comments</w:t>
            </w:r>
          </w:p>
        </w:tc>
      </w:tr>
      <w:tr w:rsidR="009F50A1" w:rsidRPr="00BC4306" w14:paraId="27E7D75E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39053F25" w14:textId="77777777" w:rsidR="009F50A1" w:rsidRPr="00BC4306" w:rsidRDefault="009F50A1" w:rsidP="001528AA">
            <w:r w:rsidRPr="00BC4306">
              <w:t>1</w:t>
            </w:r>
          </w:p>
        </w:tc>
        <w:tc>
          <w:tcPr>
            <w:tcW w:w="4765" w:type="dxa"/>
            <w:vAlign w:val="center"/>
          </w:tcPr>
          <w:p w14:paraId="1954462F" w14:textId="77777777" w:rsidR="009F50A1" w:rsidRPr="00BC4306" w:rsidRDefault="009F50A1" w:rsidP="001528AA">
            <w:pPr>
              <w:pStyle w:val="NoSpacing"/>
            </w:pPr>
            <w:r w:rsidRPr="00BC4306">
              <w:t xml:space="preserve">Salt reduced by offering smaller portion size </w:t>
            </w:r>
          </w:p>
        </w:tc>
        <w:tc>
          <w:tcPr>
            <w:tcW w:w="849" w:type="dxa"/>
            <w:vAlign w:val="center"/>
          </w:tcPr>
          <w:p w14:paraId="51154773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3862E078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444A1F54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6AA0BB25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3386E48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6EB92F4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66716977" w14:textId="77777777" w:rsidR="009F50A1" w:rsidRPr="00BC4306" w:rsidRDefault="009F50A1" w:rsidP="001528AA"/>
        </w:tc>
      </w:tr>
      <w:tr w:rsidR="009F50A1" w:rsidRPr="00BC4306" w14:paraId="16EFEB66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043E0286" w14:textId="77777777" w:rsidR="009F50A1" w:rsidRPr="00BC4306" w:rsidRDefault="009F50A1" w:rsidP="001528AA">
            <w:r w:rsidRPr="00BC4306">
              <w:t>2</w:t>
            </w:r>
          </w:p>
        </w:tc>
        <w:tc>
          <w:tcPr>
            <w:tcW w:w="4765" w:type="dxa"/>
            <w:vAlign w:val="center"/>
          </w:tcPr>
          <w:p w14:paraId="59F38C32" w14:textId="15CBC54F" w:rsidR="009F50A1" w:rsidRPr="001F3D2C" w:rsidRDefault="00896C44" w:rsidP="001528AA">
            <w:pPr>
              <w:pStyle w:val="NoSpacing"/>
            </w:pPr>
            <w:r w:rsidRPr="001F3D2C">
              <w:t>F</w:t>
            </w:r>
            <w:r w:rsidR="009F50A1" w:rsidRPr="001F3D2C">
              <w:t xml:space="preserve">ruit or vegetable </w:t>
            </w:r>
            <w:r w:rsidR="003B36F1" w:rsidRPr="001F3D2C">
              <w:t>(</w:t>
            </w:r>
            <w:r w:rsidR="009F50A1" w:rsidRPr="001F3D2C">
              <w:t>without added salt</w:t>
            </w:r>
            <w:r w:rsidR="003B36F1" w:rsidRPr="001F3D2C">
              <w:t>)</w:t>
            </w:r>
            <w:r w:rsidR="009F50A1" w:rsidRPr="001F3D2C">
              <w:t xml:space="preserve"> included in a meal</w:t>
            </w:r>
          </w:p>
        </w:tc>
        <w:tc>
          <w:tcPr>
            <w:tcW w:w="849" w:type="dxa"/>
            <w:vAlign w:val="center"/>
          </w:tcPr>
          <w:p w14:paraId="6F5638DF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59D0B3A1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68801A1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1AB344AC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6A5E4363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D4C230D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2CE98DC1" w14:textId="77777777" w:rsidR="009F50A1" w:rsidRPr="00BC4306" w:rsidRDefault="009F50A1" w:rsidP="001528AA"/>
        </w:tc>
      </w:tr>
      <w:tr w:rsidR="009F50A1" w:rsidRPr="00BC4306" w14:paraId="7A67401F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0D266A12" w14:textId="77777777" w:rsidR="009F50A1" w:rsidRPr="00BC4306" w:rsidRDefault="009F50A1" w:rsidP="001528AA">
            <w:r w:rsidRPr="00BC4306">
              <w:t>3</w:t>
            </w:r>
          </w:p>
        </w:tc>
        <w:tc>
          <w:tcPr>
            <w:tcW w:w="4765" w:type="dxa"/>
            <w:vAlign w:val="center"/>
          </w:tcPr>
          <w:p w14:paraId="15BFE8FE" w14:textId="5A7C44E9" w:rsidR="009F50A1" w:rsidRPr="001F3D2C" w:rsidRDefault="009F50A1" w:rsidP="001528AA">
            <w:pPr>
              <w:pStyle w:val="NoSpacing"/>
            </w:pPr>
            <w:r w:rsidRPr="001F3D2C">
              <w:t xml:space="preserve">Substitute fruit or vegetable (without added salt) for fries or chips at no additional cost </w:t>
            </w:r>
          </w:p>
        </w:tc>
        <w:tc>
          <w:tcPr>
            <w:tcW w:w="849" w:type="dxa"/>
            <w:vAlign w:val="center"/>
          </w:tcPr>
          <w:p w14:paraId="7E5A1171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605C0C97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465BF677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510B0580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2EDEEA46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8CE530D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5E54E879" w14:textId="77777777" w:rsidR="009F50A1" w:rsidRPr="00BC4306" w:rsidRDefault="009F50A1" w:rsidP="001528AA"/>
        </w:tc>
      </w:tr>
      <w:tr w:rsidR="009F50A1" w:rsidRPr="00BC4306" w14:paraId="43019A01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6613E11E" w14:textId="77777777" w:rsidR="009F50A1" w:rsidRPr="00BC4306" w:rsidRDefault="009F50A1" w:rsidP="001528AA">
            <w:r w:rsidRPr="00BC4306">
              <w:t>4</w:t>
            </w:r>
          </w:p>
        </w:tc>
        <w:tc>
          <w:tcPr>
            <w:tcW w:w="4765" w:type="dxa"/>
            <w:vAlign w:val="center"/>
          </w:tcPr>
          <w:p w14:paraId="23B01F7B" w14:textId="77777777" w:rsidR="009F50A1" w:rsidRPr="00BC4306" w:rsidRDefault="009F50A1" w:rsidP="001528AA">
            <w:pPr>
              <w:pStyle w:val="NoSpacing"/>
            </w:pPr>
            <w:r w:rsidRPr="00BC4306">
              <w:t xml:space="preserve">Salad dressing is on the side </w:t>
            </w:r>
          </w:p>
        </w:tc>
        <w:tc>
          <w:tcPr>
            <w:tcW w:w="849" w:type="dxa"/>
            <w:vAlign w:val="center"/>
          </w:tcPr>
          <w:p w14:paraId="36B47485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43E6ED0E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0D210AA8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47A276F8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EBADAD1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21694BC9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5F8D18E9" w14:textId="77777777" w:rsidR="009F50A1" w:rsidRPr="00BC4306" w:rsidRDefault="009F50A1" w:rsidP="001528AA"/>
        </w:tc>
      </w:tr>
      <w:tr w:rsidR="009F50A1" w:rsidRPr="00BC4306" w14:paraId="6281068C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2F7DFFC4" w14:textId="77777777" w:rsidR="009F50A1" w:rsidRPr="00BC4306" w:rsidRDefault="009F50A1" w:rsidP="001528AA">
            <w:r w:rsidRPr="00BC4306">
              <w:t>5</w:t>
            </w:r>
          </w:p>
        </w:tc>
        <w:tc>
          <w:tcPr>
            <w:tcW w:w="4765" w:type="dxa"/>
            <w:vAlign w:val="center"/>
          </w:tcPr>
          <w:p w14:paraId="0FC9CF28" w14:textId="77777777" w:rsidR="009F50A1" w:rsidRPr="00BC4306" w:rsidRDefault="009F50A1" w:rsidP="001528AA">
            <w:pPr>
              <w:pStyle w:val="NoSpacing"/>
            </w:pPr>
            <w:r w:rsidRPr="00BC4306">
              <w:t xml:space="preserve">Adding cheese or bacon to sandwiches costs more </w:t>
            </w:r>
          </w:p>
        </w:tc>
        <w:tc>
          <w:tcPr>
            <w:tcW w:w="849" w:type="dxa"/>
            <w:vAlign w:val="center"/>
          </w:tcPr>
          <w:p w14:paraId="4C1CF9E9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0EAC4B52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02D23CF1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5678AD36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6E99CB48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D1871C2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4DD0E8D5" w14:textId="77777777" w:rsidR="009F50A1" w:rsidRPr="00BC4306" w:rsidRDefault="009F50A1" w:rsidP="001528AA"/>
        </w:tc>
      </w:tr>
      <w:tr w:rsidR="009F50A1" w:rsidRPr="00BC4306" w14:paraId="14507313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0AE51A87" w14:textId="77777777" w:rsidR="009F50A1" w:rsidRPr="00BC4306" w:rsidRDefault="009F50A1" w:rsidP="001528AA">
            <w:r w:rsidRPr="00BC4306">
              <w:t>6</w:t>
            </w:r>
          </w:p>
        </w:tc>
        <w:tc>
          <w:tcPr>
            <w:tcW w:w="4765" w:type="dxa"/>
            <w:vAlign w:val="center"/>
          </w:tcPr>
          <w:p w14:paraId="12377594" w14:textId="77777777" w:rsidR="009F50A1" w:rsidRPr="00BC4306" w:rsidRDefault="009F50A1" w:rsidP="001528AA">
            <w:pPr>
              <w:pStyle w:val="NoSpacing"/>
            </w:pPr>
            <w:r w:rsidRPr="00BC4306">
              <w:t>Chips and fries are automatically included in meal (</w:t>
            </w:r>
            <w:r w:rsidRPr="00BC4306">
              <w:rPr>
                <w:i/>
              </w:rPr>
              <w:t>reverse scale</w:t>
            </w:r>
            <w:r w:rsidRPr="00BC4306">
              <w:t>)</w:t>
            </w:r>
          </w:p>
        </w:tc>
        <w:tc>
          <w:tcPr>
            <w:tcW w:w="849" w:type="dxa"/>
            <w:vAlign w:val="center"/>
          </w:tcPr>
          <w:p w14:paraId="74A65BA5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2D16C194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5D0D0F53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5911C4B5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9B440A1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320110B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703AA172" w14:textId="77777777" w:rsidR="009F50A1" w:rsidRPr="00BC4306" w:rsidRDefault="009F50A1" w:rsidP="001528AA"/>
        </w:tc>
      </w:tr>
      <w:tr w:rsidR="009F50A1" w:rsidRPr="00BC4306" w14:paraId="1310FADB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6D5B5FAA" w14:textId="77777777" w:rsidR="009F50A1" w:rsidRPr="00BC4306" w:rsidRDefault="009F50A1" w:rsidP="001528AA">
            <w:r w:rsidRPr="00BC4306">
              <w:t>7</w:t>
            </w:r>
          </w:p>
        </w:tc>
        <w:tc>
          <w:tcPr>
            <w:tcW w:w="4765" w:type="dxa"/>
            <w:vAlign w:val="center"/>
          </w:tcPr>
          <w:p w14:paraId="6571ECB3" w14:textId="77777777" w:rsidR="009F50A1" w:rsidRPr="00BC4306" w:rsidRDefault="009F50A1" w:rsidP="001528AA">
            <w:pPr>
              <w:pStyle w:val="NoSpacing"/>
            </w:pPr>
            <w:r w:rsidRPr="00BC4306">
              <w:t>Table salt is replaced with herb salt substitute</w:t>
            </w:r>
          </w:p>
        </w:tc>
        <w:tc>
          <w:tcPr>
            <w:tcW w:w="849" w:type="dxa"/>
            <w:vAlign w:val="center"/>
          </w:tcPr>
          <w:p w14:paraId="5E927740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33F5C57E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76A6342F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612CDEDE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16EC4CA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61804090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1039C396" w14:textId="77777777" w:rsidR="009F50A1" w:rsidRPr="00BC4306" w:rsidRDefault="009F50A1" w:rsidP="001528AA"/>
        </w:tc>
      </w:tr>
      <w:tr w:rsidR="009F50A1" w:rsidRPr="00BC4306" w14:paraId="6581CCB9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0D74613A" w14:textId="77777777" w:rsidR="009F50A1" w:rsidRPr="00BC4306" w:rsidRDefault="009F50A1" w:rsidP="001528AA">
            <w:r w:rsidRPr="00BC4306">
              <w:t>8</w:t>
            </w:r>
          </w:p>
        </w:tc>
        <w:tc>
          <w:tcPr>
            <w:tcW w:w="4765" w:type="dxa"/>
            <w:vAlign w:val="center"/>
          </w:tcPr>
          <w:p w14:paraId="44C2B45A" w14:textId="77777777" w:rsidR="009F50A1" w:rsidRPr="00BC4306" w:rsidRDefault="009F50A1" w:rsidP="001528AA">
            <w:pPr>
              <w:pStyle w:val="NoSpacing"/>
            </w:pPr>
            <w:r w:rsidRPr="00BC4306">
              <w:t>Sodium information is posted</w:t>
            </w:r>
          </w:p>
        </w:tc>
        <w:tc>
          <w:tcPr>
            <w:tcW w:w="849" w:type="dxa"/>
            <w:vAlign w:val="center"/>
          </w:tcPr>
          <w:p w14:paraId="7C8DC911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6667925A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2E66663B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296CAF9D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4999ED21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12AF5B0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58202D97" w14:textId="77777777" w:rsidR="009F50A1" w:rsidRPr="00BC4306" w:rsidRDefault="009F50A1" w:rsidP="001528AA"/>
        </w:tc>
      </w:tr>
      <w:tr w:rsidR="009F50A1" w:rsidRPr="00BC4306" w14:paraId="6CDDBF45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3F97D15D" w14:textId="77777777" w:rsidR="009F50A1" w:rsidRPr="00BC4306" w:rsidRDefault="009F50A1" w:rsidP="001528AA">
            <w:r w:rsidRPr="00BC4306">
              <w:t>9</w:t>
            </w:r>
          </w:p>
        </w:tc>
        <w:tc>
          <w:tcPr>
            <w:tcW w:w="4765" w:type="dxa"/>
            <w:vAlign w:val="center"/>
          </w:tcPr>
          <w:p w14:paraId="3E47B5CD" w14:textId="77777777" w:rsidR="009F50A1" w:rsidRPr="00BC4306" w:rsidRDefault="009F50A1" w:rsidP="001528AA">
            <w:pPr>
              <w:pStyle w:val="NoSpacing"/>
            </w:pPr>
            <w:r w:rsidRPr="00BC4306">
              <w:t>Sodium information is available in a brochure</w:t>
            </w:r>
          </w:p>
        </w:tc>
        <w:tc>
          <w:tcPr>
            <w:tcW w:w="849" w:type="dxa"/>
            <w:vAlign w:val="center"/>
          </w:tcPr>
          <w:p w14:paraId="60164B38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525083B3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75D95A7E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2E718644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5438A728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C719C2D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4D811A60" w14:textId="77777777" w:rsidR="009F50A1" w:rsidRPr="00BC4306" w:rsidRDefault="009F50A1" w:rsidP="001528AA"/>
        </w:tc>
      </w:tr>
      <w:tr w:rsidR="009F50A1" w:rsidRPr="00BC4306" w14:paraId="6DC344EB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11FFB793" w14:textId="77777777" w:rsidR="009F50A1" w:rsidRPr="00BC4306" w:rsidRDefault="009F50A1" w:rsidP="001528AA">
            <w:r w:rsidRPr="00BC4306">
              <w:t>10</w:t>
            </w:r>
          </w:p>
        </w:tc>
        <w:tc>
          <w:tcPr>
            <w:tcW w:w="4765" w:type="dxa"/>
            <w:vAlign w:val="center"/>
          </w:tcPr>
          <w:p w14:paraId="1A323F79" w14:textId="77777777" w:rsidR="009F50A1" w:rsidRPr="00BC4306" w:rsidRDefault="009F50A1" w:rsidP="001528AA">
            <w:pPr>
              <w:pStyle w:val="NoSpacing"/>
            </w:pPr>
            <w:r w:rsidRPr="00BC4306">
              <w:t>Lower sodium options are placed near point-of-purchase</w:t>
            </w:r>
          </w:p>
        </w:tc>
        <w:tc>
          <w:tcPr>
            <w:tcW w:w="849" w:type="dxa"/>
            <w:vAlign w:val="center"/>
          </w:tcPr>
          <w:p w14:paraId="14B9B9DC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341BE98A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2DDB2AF3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4C0B819F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70788654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5AC62EFD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00057E19" w14:textId="77777777" w:rsidR="009F50A1" w:rsidRPr="00BC4306" w:rsidRDefault="009F50A1" w:rsidP="001528AA"/>
        </w:tc>
      </w:tr>
      <w:tr w:rsidR="009F50A1" w:rsidRPr="00BC4306" w14:paraId="2D5E8931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7737E248" w14:textId="77777777" w:rsidR="009F50A1" w:rsidRPr="00BC4306" w:rsidRDefault="009F50A1" w:rsidP="001528AA">
            <w:r w:rsidRPr="00BC4306">
              <w:t>11</w:t>
            </w:r>
          </w:p>
        </w:tc>
        <w:tc>
          <w:tcPr>
            <w:tcW w:w="4765" w:type="dxa"/>
            <w:vAlign w:val="center"/>
          </w:tcPr>
          <w:p w14:paraId="35F0D5F9" w14:textId="77777777" w:rsidR="009F50A1" w:rsidRPr="00BC4306" w:rsidRDefault="009F50A1" w:rsidP="001528AA">
            <w:pPr>
              <w:pStyle w:val="NoSpacing"/>
            </w:pPr>
            <w:r w:rsidRPr="00BC4306">
              <w:t>Snack food is packaged in single serving sizes</w:t>
            </w:r>
          </w:p>
        </w:tc>
        <w:tc>
          <w:tcPr>
            <w:tcW w:w="849" w:type="dxa"/>
            <w:vAlign w:val="center"/>
          </w:tcPr>
          <w:p w14:paraId="734D87FF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006739FA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327D482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7A104AE7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5E1679A8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F460A1C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5CFE931C" w14:textId="77777777" w:rsidR="009F50A1" w:rsidRPr="00BC4306" w:rsidRDefault="009F50A1" w:rsidP="001528AA"/>
        </w:tc>
      </w:tr>
      <w:tr w:rsidR="009F50A1" w:rsidRPr="00BC4306" w14:paraId="6EF7C87E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1EC1E57C" w14:textId="77777777" w:rsidR="009F50A1" w:rsidRPr="00BC4306" w:rsidRDefault="009F50A1" w:rsidP="001528AA">
            <w:r w:rsidRPr="00BC4306">
              <w:t>12</w:t>
            </w:r>
          </w:p>
        </w:tc>
        <w:tc>
          <w:tcPr>
            <w:tcW w:w="4765" w:type="dxa"/>
            <w:vAlign w:val="center"/>
          </w:tcPr>
          <w:p w14:paraId="0F8D80DE" w14:textId="55723E64" w:rsidR="009F50A1" w:rsidRPr="00BC4306" w:rsidRDefault="009F50A1" w:rsidP="001528AA">
            <w:pPr>
              <w:pStyle w:val="NoSpacing"/>
            </w:pPr>
            <w:r w:rsidRPr="00BC4306">
              <w:t xml:space="preserve">A la carte pretzels and chips are placed near </w:t>
            </w:r>
            <w:r w:rsidR="00F9102B" w:rsidRPr="00BC4306">
              <w:t xml:space="preserve"> point-of-purchase </w:t>
            </w:r>
            <w:r w:rsidRPr="00BC4306">
              <w:t xml:space="preserve"> (</w:t>
            </w:r>
            <w:r w:rsidRPr="00BC4306">
              <w:rPr>
                <w:i/>
              </w:rPr>
              <w:t>reverse scale</w:t>
            </w:r>
            <w:r w:rsidRPr="00BC4306">
              <w:t xml:space="preserve">) </w:t>
            </w:r>
          </w:p>
        </w:tc>
        <w:tc>
          <w:tcPr>
            <w:tcW w:w="849" w:type="dxa"/>
            <w:vAlign w:val="center"/>
          </w:tcPr>
          <w:p w14:paraId="42958EAE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7E8F6E5E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5F89FF16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4C0BE168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7ED33AA1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087D2941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44A45258" w14:textId="77777777" w:rsidR="009F50A1" w:rsidRPr="00BC4306" w:rsidRDefault="009F50A1" w:rsidP="001528AA"/>
        </w:tc>
      </w:tr>
      <w:tr w:rsidR="009F50A1" w:rsidRPr="00BC4306" w14:paraId="188030F9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32D37167" w14:textId="77777777" w:rsidR="009F50A1" w:rsidRPr="00BC4306" w:rsidRDefault="009F50A1" w:rsidP="001528AA">
            <w:r w:rsidRPr="00BC4306">
              <w:t>13</w:t>
            </w:r>
          </w:p>
        </w:tc>
        <w:tc>
          <w:tcPr>
            <w:tcW w:w="4765" w:type="dxa"/>
            <w:vAlign w:val="center"/>
          </w:tcPr>
          <w:p w14:paraId="74B237FC" w14:textId="77777777" w:rsidR="009F50A1" w:rsidRPr="00BC4306" w:rsidRDefault="009F50A1" w:rsidP="001528AA">
            <w:pPr>
              <w:pStyle w:val="NoSpacing"/>
            </w:pPr>
            <w:r w:rsidRPr="00BC4306">
              <w:t>Lower sodium vegetable juice is available</w:t>
            </w:r>
          </w:p>
        </w:tc>
        <w:tc>
          <w:tcPr>
            <w:tcW w:w="849" w:type="dxa"/>
            <w:vAlign w:val="center"/>
          </w:tcPr>
          <w:p w14:paraId="741AA7E5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3DA7E504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6D09A8C9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269D1B29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7427BC59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37194F9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276CEB00" w14:textId="77777777" w:rsidR="009F50A1" w:rsidRPr="00BC4306" w:rsidRDefault="009F50A1" w:rsidP="001528AA"/>
        </w:tc>
      </w:tr>
      <w:tr w:rsidR="009F50A1" w:rsidRPr="00BC4306" w14:paraId="7BCCEE1D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08E38F5C" w14:textId="77777777" w:rsidR="009F50A1" w:rsidRPr="00BC4306" w:rsidRDefault="009F50A1" w:rsidP="001528AA">
            <w:r w:rsidRPr="00BC4306">
              <w:t>14</w:t>
            </w:r>
          </w:p>
        </w:tc>
        <w:tc>
          <w:tcPr>
            <w:tcW w:w="4765" w:type="dxa"/>
            <w:vAlign w:val="center"/>
          </w:tcPr>
          <w:p w14:paraId="1CFF7A2A" w14:textId="77777777" w:rsidR="009F50A1" w:rsidRPr="00BC4306" w:rsidRDefault="009F50A1" w:rsidP="001528AA">
            <w:pPr>
              <w:pStyle w:val="NoSpacing"/>
            </w:pPr>
            <w:r w:rsidRPr="00BC4306">
              <w:t>Salad bar includes high sodium items  like olives, pickles, beets, canned beans , etc. (</w:t>
            </w:r>
            <w:r w:rsidRPr="00BC4306">
              <w:rPr>
                <w:i/>
              </w:rPr>
              <w:t>reverse scale</w:t>
            </w:r>
            <w:r w:rsidRPr="00BC4306">
              <w:t>)</w:t>
            </w:r>
          </w:p>
        </w:tc>
        <w:tc>
          <w:tcPr>
            <w:tcW w:w="849" w:type="dxa"/>
            <w:vAlign w:val="center"/>
          </w:tcPr>
          <w:p w14:paraId="0FFE6A83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2E48E17B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3CFF06DF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1EB77507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7F11431D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5448AADE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02CFDFE4" w14:textId="77777777" w:rsidR="009F50A1" w:rsidRPr="00BC4306" w:rsidRDefault="009F50A1" w:rsidP="001528AA"/>
        </w:tc>
      </w:tr>
      <w:tr w:rsidR="009F50A1" w:rsidRPr="00BC4306" w14:paraId="5E3D4A1A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7FD7C8E4" w14:textId="77777777" w:rsidR="009F50A1" w:rsidRPr="00BC4306" w:rsidRDefault="009F50A1" w:rsidP="001528AA">
            <w:r w:rsidRPr="00BC4306">
              <w:t>15</w:t>
            </w:r>
          </w:p>
        </w:tc>
        <w:tc>
          <w:tcPr>
            <w:tcW w:w="4765" w:type="dxa"/>
            <w:vAlign w:val="center"/>
          </w:tcPr>
          <w:p w14:paraId="1442DB6D" w14:textId="77777777" w:rsidR="009F50A1" w:rsidRPr="00BC4306" w:rsidRDefault="009F50A1" w:rsidP="001528AA">
            <w:pPr>
              <w:pStyle w:val="NoSpacing"/>
            </w:pPr>
            <w:r w:rsidRPr="00BC4306">
              <w:t>Pizza is available (</w:t>
            </w:r>
            <w:r w:rsidRPr="00BC4306">
              <w:rPr>
                <w:i/>
              </w:rPr>
              <w:t>reverse scale</w:t>
            </w:r>
            <w:r w:rsidRPr="00BC4306">
              <w:t>)</w:t>
            </w:r>
          </w:p>
        </w:tc>
        <w:tc>
          <w:tcPr>
            <w:tcW w:w="849" w:type="dxa"/>
            <w:vAlign w:val="center"/>
          </w:tcPr>
          <w:p w14:paraId="63E89D2B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6DE259C7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F9B1B5C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1C7559D6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5D04302C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04B8E221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43C7ACCF" w14:textId="77777777" w:rsidR="009F50A1" w:rsidRPr="00BC4306" w:rsidRDefault="009F50A1" w:rsidP="001528AA"/>
        </w:tc>
      </w:tr>
      <w:tr w:rsidR="009F50A1" w:rsidRPr="00BC4306" w14:paraId="24E3397A" w14:textId="77777777" w:rsidTr="001528AA">
        <w:trPr>
          <w:trHeight w:val="433"/>
        </w:trPr>
        <w:tc>
          <w:tcPr>
            <w:tcW w:w="467" w:type="dxa"/>
            <w:vAlign w:val="center"/>
          </w:tcPr>
          <w:p w14:paraId="7050BD88" w14:textId="77777777" w:rsidR="009F50A1" w:rsidRPr="00BC4306" w:rsidRDefault="009F50A1" w:rsidP="001528AA">
            <w:r w:rsidRPr="00BC4306">
              <w:t>16</w:t>
            </w:r>
          </w:p>
        </w:tc>
        <w:tc>
          <w:tcPr>
            <w:tcW w:w="4765" w:type="dxa"/>
            <w:vAlign w:val="center"/>
          </w:tcPr>
          <w:p w14:paraId="6483EE6F" w14:textId="77777777" w:rsidR="009F50A1" w:rsidRPr="00BC4306" w:rsidRDefault="009F50A1" w:rsidP="001528AA">
            <w:pPr>
              <w:pStyle w:val="NoSpacing"/>
            </w:pPr>
            <w:r w:rsidRPr="00BC4306">
              <w:t>Lower sodium deli meats are available</w:t>
            </w:r>
          </w:p>
        </w:tc>
        <w:tc>
          <w:tcPr>
            <w:tcW w:w="849" w:type="dxa"/>
            <w:vAlign w:val="center"/>
          </w:tcPr>
          <w:p w14:paraId="345F050C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3C516657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9CFEE4D" w14:textId="77777777" w:rsidR="009F50A1" w:rsidRPr="00BC4306" w:rsidRDefault="009F50A1" w:rsidP="001528AA"/>
        </w:tc>
        <w:tc>
          <w:tcPr>
            <w:tcW w:w="849" w:type="dxa"/>
            <w:vAlign w:val="center"/>
          </w:tcPr>
          <w:p w14:paraId="58F5B984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65DAE9F9" w14:textId="77777777" w:rsidR="009F50A1" w:rsidRPr="00BC4306" w:rsidRDefault="009F50A1" w:rsidP="001528AA"/>
        </w:tc>
        <w:tc>
          <w:tcPr>
            <w:tcW w:w="850" w:type="dxa"/>
            <w:vAlign w:val="center"/>
          </w:tcPr>
          <w:p w14:paraId="1A4EDA50" w14:textId="77777777" w:rsidR="009F50A1" w:rsidRPr="00BC4306" w:rsidRDefault="009F50A1" w:rsidP="001528AA"/>
        </w:tc>
        <w:tc>
          <w:tcPr>
            <w:tcW w:w="4142" w:type="dxa"/>
            <w:vAlign w:val="center"/>
          </w:tcPr>
          <w:p w14:paraId="5E19F545" w14:textId="77777777" w:rsidR="009F50A1" w:rsidRPr="00BC4306" w:rsidRDefault="009F50A1" w:rsidP="001528AA"/>
        </w:tc>
      </w:tr>
    </w:tbl>
    <w:p w14:paraId="5647CD91" w14:textId="1BA6128A" w:rsidR="00220B52" w:rsidRPr="00BC4306" w:rsidRDefault="00220B52" w:rsidP="00220B52">
      <w:pPr>
        <w:jc w:val="center"/>
        <w:rPr>
          <w:b/>
          <w:sz w:val="20"/>
          <w:szCs w:val="20"/>
        </w:rPr>
      </w:pPr>
      <w:r w:rsidRPr="00BC4306">
        <w:rPr>
          <w:b/>
          <w:sz w:val="20"/>
          <w:szCs w:val="20"/>
        </w:rPr>
        <w:t xml:space="preserve"> </w:t>
      </w:r>
      <w:r w:rsidR="009F50A1" w:rsidRPr="00BC4306">
        <w:rPr>
          <w:b/>
          <w:sz w:val="20"/>
          <w:szCs w:val="20"/>
        </w:rPr>
        <w:t>“Thank you for answering these questions about food presentation methods at your site.”</w:t>
      </w:r>
      <w:r w:rsidRPr="00BC4306">
        <w:rPr>
          <w:b/>
          <w:sz w:val="20"/>
          <w:szCs w:val="20"/>
        </w:rPr>
        <w:br w:type="page"/>
      </w:r>
    </w:p>
    <w:p w14:paraId="230E8C07" w14:textId="5F909DD1" w:rsidR="00814624" w:rsidRPr="00BC4306" w:rsidRDefault="00814624" w:rsidP="00814624">
      <w:pPr>
        <w:pStyle w:val="ListParagraph"/>
        <w:tabs>
          <w:tab w:val="center" w:pos="7560"/>
        </w:tabs>
        <w:jc w:val="center"/>
        <w:rPr>
          <w:sz w:val="20"/>
          <w:szCs w:val="20"/>
        </w:rPr>
      </w:pPr>
      <w:r w:rsidRPr="00BC4306">
        <w:rPr>
          <w:sz w:val="20"/>
          <w:szCs w:val="20"/>
        </w:rPr>
        <w:lastRenderedPageBreak/>
        <w:t xml:space="preserve">Date:__________     Interviewer(s): ___________________________     Respondent(s): ___________________________ </w:t>
      </w:r>
    </w:p>
    <w:p w14:paraId="405FEE56" w14:textId="3A389512" w:rsidR="009F50A1" w:rsidRPr="005C1F2A" w:rsidRDefault="009F50A1" w:rsidP="005C1F2A">
      <w:pPr>
        <w:ind w:left="180"/>
        <w:rPr>
          <w:b/>
        </w:rPr>
      </w:pPr>
      <w:r w:rsidRPr="005C1F2A">
        <w:rPr>
          <w:b/>
        </w:rPr>
        <w:t>D. Food Purchas</w:t>
      </w:r>
      <w:r w:rsidR="00E56F04" w:rsidRPr="005C1F2A">
        <w:rPr>
          <w:b/>
        </w:rPr>
        <w:t>ing</w:t>
      </w:r>
      <w:r w:rsidR="005C1F2A" w:rsidRPr="005C1F2A">
        <w:rPr>
          <w:b/>
        </w:rPr>
        <w:t xml:space="preserve">:  </w:t>
      </w:r>
      <w:r w:rsidRPr="005C1F2A">
        <w:rPr>
          <w:b/>
        </w:rPr>
        <w:t xml:space="preserve">“Now I am going to read a list of </w:t>
      </w:r>
      <w:r w:rsidR="00E56F04" w:rsidRPr="005C1F2A">
        <w:rPr>
          <w:b/>
        </w:rPr>
        <w:t>food purchasing strategies</w:t>
      </w:r>
      <w:r w:rsidRPr="005C1F2A">
        <w:rPr>
          <w:b/>
        </w:rPr>
        <w:t xml:space="preserve">.  </w:t>
      </w:r>
      <w:r w:rsidR="00E56F04" w:rsidRPr="005C1F2A">
        <w:rPr>
          <w:b/>
        </w:rPr>
        <w:t>Please indicate how often each one is true at your site.  You can say: never, rarely, sometimes, most of the time, always…or you can say ‘not applicable’.  There is also a space for comments if you need to clarify an answer. ”</w:t>
      </w:r>
    </w:p>
    <w:tbl>
      <w:tblPr>
        <w:tblStyle w:val="TableGrid"/>
        <w:tblpPr w:leftFromText="180" w:rightFromText="180" w:vertAnchor="text" w:horzAnchor="margin" w:tblpY="69"/>
        <w:tblW w:w="14471" w:type="dxa"/>
        <w:tblLayout w:type="fixed"/>
        <w:tblLook w:val="04A0" w:firstRow="1" w:lastRow="0" w:firstColumn="1" w:lastColumn="0" w:noHBand="0" w:noVBand="1"/>
        <w:tblCaption w:val="Food Purchasing"/>
      </w:tblPr>
      <w:tblGrid>
        <w:gridCol w:w="467"/>
        <w:gridCol w:w="4765"/>
        <w:gridCol w:w="849"/>
        <w:gridCol w:w="849"/>
        <w:gridCol w:w="850"/>
        <w:gridCol w:w="849"/>
        <w:gridCol w:w="850"/>
        <w:gridCol w:w="850"/>
        <w:gridCol w:w="4142"/>
      </w:tblGrid>
      <w:tr w:rsidR="009F50A1" w:rsidRPr="005C1F2A" w14:paraId="65CA6C96" w14:textId="77777777" w:rsidTr="007E40A0">
        <w:trPr>
          <w:trHeight w:val="433"/>
          <w:tblHeader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B473781" w14:textId="05B5927C" w:rsidR="009F50A1" w:rsidRPr="005C1F2A" w:rsidRDefault="009F50A1" w:rsidP="001528AA">
            <w:pPr>
              <w:jc w:val="center"/>
              <w:rPr>
                <w:b/>
              </w:rPr>
            </w:pPr>
            <w:r w:rsidRPr="005C1F2A">
              <w:rPr>
                <w:b/>
              </w:rPr>
              <w:t>D</w:t>
            </w:r>
          </w:p>
        </w:tc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62916AC" w14:textId="32F88B59" w:rsidR="009F50A1" w:rsidRPr="005C1F2A" w:rsidRDefault="00CC6CDD" w:rsidP="00CC6CDD">
            <w:pPr>
              <w:jc w:val="center"/>
              <w:rPr>
                <w:b/>
              </w:rPr>
            </w:pPr>
            <w:r w:rsidRPr="005C1F2A">
              <w:rPr>
                <w:b/>
              </w:rPr>
              <w:t>F</w:t>
            </w:r>
            <w:r w:rsidR="00896C44" w:rsidRPr="005C1F2A">
              <w:rPr>
                <w:b/>
              </w:rPr>
              <w:t xml:space="preserve">ood </w:t>
            </w:r>
            <w:r w:rsidRPr="005C1F2A">
              <w:rPr>
                <w:b/>
              </w:rPr>
              <w:t>P</w:t>
            </w:r>
            <w:r w:rsidR="00896C44" w:rsidRPr="005C1F2A">
              <w:rPr>
                <w:b/>
              </w:rPr>
              <w:t xml:space="preserve">urchasing </w:t>
            </w:r>
            <w:r w:rsidRPr="005C1F2A">
              <w:rPr>
                <w:b/>
              </w:rPr>
              <w:t>S</w:t>
            </w:r>
            <w:r w:rsidR="00896C44" w:rsidRPr="005C1F2A">
              <w:rPr>
                <w:b/>
              </w:rPr>
              <w:t>trategies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15790E9" w14:textId="77777777" w:rsidR="009F50A1" w:rsidRPr="005C1F2A" w:rsidRDefault="009F50A1" w:rsidP="001528AA">
            <w:pPr>
              <w:jc w:val="center"/>
            </w:pPr>
            <w:r w:rsidRPr="005C1F2A">
              <w:t>Never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75F1EF8" w14:textId="77777777" w:rsidR="009F50A1" w:rsidRPr="005C1F2A" w:rsidRDefault="009F50A1" w:rsidP="001528AA">
            <w:pPr>
              <w:jc w:val="center"/>
            </w:pPr>
            <w:r w:rsidRPr="005C1F2A">
              <w:t>Rarely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34189E" w14:textId="77777777" w:rsidR="009F50A1" w:rsidRPr="005C1F2A" w:rsidRDefault="009F50A1" w:rsidP="001528AA">
            <w:pPr>
              <w:jc w:val="center"/>
            </w:pPr>
            <w:r w:rsidRPr="005C1F2A">
              <w:t>Some-times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4A11713" w14:textId="77777777" w:rsidR="009F50A1" w:rsidRPr="005C1F2A" w:rsidRDefault="009F50A1" w:rsidP="001528AA">
            <w:pPr>
              <w:jc w:val="center"/>
            </w:pPr>
            <w:r w:rsidRPr="005C1F2A">
              <w:t>Most of the time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FF1E26" w14:textId="77777777" w:rsidR="009F50A1" w:rsidRPr="005C1F2A" w:rsidRDefault="009F50A1" w:rsidP="001528AA">
            <w:pPr>
              <w:jc w:val="center"/>
            </w:pPr>
            <w:r w:rsidRPr="005C1F2A">
              <w:t>Always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0348760" w14:textId="77777777" w:rsidR="009F50A1" w:rsidRPr="005C1F2A" w:rsidRDefault="009F50A1" w:rsidP="001528AA">
            <w:pPr>
              <w:jc w:val="center"/>
            </w:pPr>
            <w:r w:rsidRPr="005C1F2A">
              <w:t>N/A</w:t>
            </w:r>
          </w:p>
        </w:tc>
        <w:tc>
          <w:tcPr>
            <w:tcW w:w="4142" w:type="dxa"/>
            <w:shd w:val="clear" w:color="auto" w:fill="D9D9D9" w:themeFill="background1" w:themeFillShade="D9"/>
            <w:vAlign w:val="center"/>
          </w:tcPr>
          <w:p w14:paraId="3A3A332F" w14:textId="77777777" w:rsidR="009F50A1" w:rsidRPr="005C1F2A" w:rsidRDefault="009F50A1" w:rsidP="001528AA">
            <w:pPr>
              <w:ind w:right="-89"/>
              <w:jc w:val="center"/>
            </w:pPr>
            <w:r w:rsidRPr="005C1F2A">
              <w:t>Comments</w:t>
            </w:r>
          </w:p>
        </w:tc>
      </w:tr>
      <w:tr w:rsidR="00235CED" w:rsidRPr="005C1F2A" w14:paraId="691D36C2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21B4A085" w14:textId="77777777" w:rsidR="00235CED" w:rsidRPr="005C1F2A" w:rsidRDefault="00235CED" w:rsidP="001528AA">
            <w:r w:rsidRPr="005C1F2A">
              <w:t>1</w:t>
            </w:r>
          </w:p>
        </w:tc>
        <w:tc>
          <w:tcPr>
            <w:tcW w:w="4765" w:type="dxa"/>
            <w:vAlign w:val="center"/>
          </w:tcPr>
          <w:p w14:paraId="297EC29E" w14:textId="06E9495C" w:rsidR="00235CED" w:rsidRPr="005C1F2A" w:rsidRDefault="00235CED" w:rsidP="00345670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sandwich bread</w:t>
            </w:r>
            <w:r w:rsidR="00345670" w:rsidRPr="005C1F2A">
              <w:t>s are</w:t>
            </w:r>
            <w:r w:rsidRPr="005C1F2A">
              <w:t xml:space="preserve"> purchased</w:t>
            </w:r>
          </w:p>
        </w:tc>
        <w:tc>
          <w:tcPr>
            <w:tcW w:w="849" w:type="dxa"/>
            <w:vAlign w:val="center"/>
          </w:tcPr>
          <w:p w14:paraId="7EFCF8FE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49E9210F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FA60ECC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7092737C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3D6551E9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730426D7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01530616" w14:textId="77777777" w:rsidR="00235CED" w:rsidRPr="005C1F2A" w:rsidRDefault="00235CED" w:rsidP="001528AA"/>
        </w:tc>
      </w:tr>
      <w:tr w:rsidR="00235CED" w:rsidRPr="005C1F2A" w14:paraId="6295F808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20CA963C" w14:textId="77777777" w:rsidR="00235CED" w:rsidRPr="005C1F2A" w:rsidRDefault="00235CED" w:rsidP="001528AA">
            <w:r w:rsidRPr="005C1F2A">
              <w:t>2</w:t>
            </w:r>
          </w:p>
        </w:tc>
        <w:tc>
          <w:tcPr>
            <w:tcW w:w="4765" w:type="dxa"/>
            <w:vAlign w:val="center"/>
          </w:tcPr>
          <w:p w14:paraId="16F22E00" w14:textId="248ACD85" w:rsidR="00235CED" w:rsidRPr="005C1F2A" w:rsidRDefault="00235CED" w:rsidP="00235CED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rolls and bagels are purchased</w:t>
            </w:r>
          </w:p>
        </w:tc>
        <w:tc>
          <w:tcPr>
            <w:tcW w:w="849" w:type="dxa"/>
            <w:vAlign w:val="center"/>
          </w:tcPr>
          <w:p w14:paraId="63DB844C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776F50B1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4778486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7823C3A5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F158F46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9262D7F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58AC3C66" w14:textId="77777777" w:rsidR="00235CED" w:rsidRPr="005C1F2A" w:rsidRDefault="00235CED" w:rsidP="001528AA"/>
        </w:tc>
      </w:tr>
      <w:tr w:rsidR="00235CED" w:rsidRPr="005C1F2A" w14:paraId="57561083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2E594916" w14:textId="77777777" w:rsidR="00235CED" w:rsidRPr="005C1F2A" w:rsidRDefault="00235CED" w:rsidP="001528AA">
            <w:r w:rsidRPr="005C1F2A">
              <w:t>3</w:t>
            </w:r>
          </w:p>
        </w:tc>
        <w:tc>
          <w:tcPr>
            <w:tcW w:w="4765" w:type="dxa"/>
            <w:vAlign w:val="center"/>
          </w:tcPr>
          <w:p w14:paraId="3255A656" w14:textId="54073583" w:rsidR="00235CED" w:rsidRPr="005C1F2A" w:rsidRDefault="00235CED" w:rsidP="00235CED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hamburger and hot dog buns are purchased</w:t>
            </w:r>
          </w:p>
        </w:tc>
        <w:tc>
          <w:tcPr>
            <w:tcW w:w="849" w:type="dxa"/>
            <w:vAlign w:val="center"/>
          </w:tcPr>
          <w:p w14:paraId="1ADB06D0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5FA11DAC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2FC2D98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5F6DFF73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19EDD9D0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54C9BDC7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5A82647E" w14:textId="77777777" w:rsidR="00235CED" w:rsidRPr="005C1F2A" w:rsidRDefault="00235CED" w:rsidP="001528AA"/>
        </w:tc>
      </w:tr>
      <w:tr w:rsidR="00235CED" w:rsidRPr="005C1F2A" w14:paraId="3661E54E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1BC44A28" w14:textId="77777777" w:rsidR="00235CED" w:rsidRPr="005C1F2A" w:rsidRDefault="00235CED" w:rsidP="001528AA">
            <w:r w:rsidRPr="005C1F2A">
              <w:t>4</w:t>
            </w:r>
          </w:p>
        </w:tc>
        <w:tc>
          <w:tcPr>
            <w:tcW w:w="4765" w:type="dxa"/>
            <w:vAlign w:val="center"/>
          </w:tcPr>
          <w:p w14:paraId="545DAED5" w14:textId="5DEB03D9" w:rsidR="00235CED" w:rsidRPr="005C1F2A" w:rsidRDefault="00235CED" w:rsidP="001528AA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 hot dogs are purchased</w:t>
            </w:r>
          </w:p>
        </w:tc>
        <w:tc>
          <w:tcPr>
            <w:tcW w:w="849" w:type="dxa"/>
            <w:vAlign w:val="center"/>
          </w:tcPr>
          <w:p w14:paraId="2908F41A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5789514D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A00D83B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1D74206F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B0D035E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D46D3BD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7135C20A" w14:textId="77777777" w:rsidR="00235CED" w:rsidRPr="005C1F2A" w:rsidRDefault="00235CED" w:rsidP="001528AA"/>
        </w:tc>
      </w:tr>
      <w:tr w:rsidR="00235CED" w:rsidRPr="005C1F2A" w14:paraId="26042E8F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64A6BBEC" w14:textId="77777777" w:rsidR="00235CED" w:rsidRPr="005C1F2A" w:rsidRDefault="00235CED" w:rsidP="001528AA">
            <w:r w:rsidRPr="005C1F2A">
              <w:t>5</w:t>
            </w:r>
          </w:p>
        </w:tc>
        <w:tc>
          <w:tcPr>
            <w:tcW w:w="4765" w:type="dxa"/>
            <w:vAlign w:val="center"/>
          </w:tcPr>
          <w:p w14:paraId="6B843DB9" w14:textId="1E54A0BD" w:rsidR="00235CED" w:rsidRPr="005C1F2A" w:rsidRDefault="00235CED" w:rsidP="00235CED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cold cuts and deli meats are purchased</w:t>
            </w:r>
          </w:p>
        </w:tc>
        <w:tc>
          <w:tcPr>
            <w:tcW w:w="849" w:type="dxa"/>
            <w:vAlign w:val="center"/>
          </w:tcPr>
          <w:p w14:paraId="4B40DF1D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12BC2D96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582D82FF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6507509E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4ACB163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501E03B2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2A80B09D" w14:textId="77777777" w:rsidR="00235CED" w:rsidRPr="005C1F2A" w:rsidRDefault="00235CED" w:rsidP="001528AA"/>
        </w:tc>
      </w:tr>
      <w:tr w:rsidR="00235CED" w:rsidRPr="005C1F2A" w14:paraId="104FD9E7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097AEE48" w14:textId="77777777" w:rsidR="00235CED" w:rsidRPr="005C1F2A" w:rsidRDefault="00235CED" w:rsidP="001528AA">
            <w:r w:rsidRPr="005C1F2A">
              <w:t>6</w:t>
            </w:r>
          </w:p>
        </w:tc>
        <w:tc>
          <w:tcPr>
            <w:tcW w:w="4765" w:type="dxa"/>
            <w:vAlign w:val="center"/>
          </w:tcPr>
          <w:p w14:paraId="4C13FAD3" w14:textId="408445D5" w:rsidR="00235CED" w:rsidRPr="005C1F2A" w:rsidRDefault="00235CED" w:rsidP="00345670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cheese</w:t>
            </w:r>
            <w:r w:rsidR="00345670" w:rsidRPr="005C1F2A">
              <w:t>s are</w:t>
            </w:r>
            <w:r w:rsidRPr="005C1F2A">
              <w:t xml:space="preserve"> purchased</w:t>
            </w:r>
          </w:p>
        </w:tc>
        <w:tc>
          <w:tcPr>
            <w:tcW w:w="849" w:type="dxa"/>
            <w:vAlign w:val="center"/>
          </w:tcPr>
          <w:p w14:paraId="358A531C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16A32693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C0BA13C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35352761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53349100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22AB81E5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28A30051" w14:textId="77777777" w:rsidR="00235CED" w:rsidRPr="005C1F2A" w:rsidRDefault="00235CED" w:rsidP="001528AA"/>
        </w:tc>
      </w:tr>
      <w:tr w:rsidR="00235CED" w:rsidRPr="005C1F2A" w14:paraId="78F3DFBB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6267286A" w14:textId="77777777" w:rsidR="00235CED" w:rsidRPr="005C1F2A" w:rsidRDefault="00235CED" w:rsidP="001528AA">
            <w:r w:rsidRPr="005C1F2A">
              <w:t>7</w:t>
            </w:r>
          </w:p>
        </w:tc>
        <w:tc>
          <w:tcPr>
            <w:tcW w:w="4765" w:type="dxa"/>
            <w:vAlign w:val="center"/>
          </w:tcPr>
          <w:p w14:paraId="2A865EE0" w14:textId="021CCAA2" w:rsidR="00235CED" w:rsidRPr="005C1F2A" w:rsidRDefault="007931B2" w:rsidP="00345670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b</w:t>
            </w:r>
            <w:r w:rsidR="00235CED" w:rsidRPr="005C1F2A">
              <w:t>acon</w:t>
            </w:r>
            <w:r w:rsidRPr="005C1F2A">
              <w:t xml:space="preserve"> and</w:t>
            </w:r>
            <w:r w:rsidR="00345670" w:rsidRPr="005C1F2A">
              <w:t>/</w:t>
            </w:r>
            <w:r w:rsidRPr="005C1F2A">
              <w:t xml:space="preserve">or </w:t>
            </w:r>
            <w:r w:rsidR="00235CED" w:rsidRPr="005C1F2A">
              <w:t>sausage</w:t>
            </w:r>
            <w:r w:rsidRPr="005C1F2A">
              <w:t xml:space="preserve"> is purchased</w:t>
            </w:r>
          </w:p>
        </w:tc>
        <w:tc>
          <w:tcPr>
            <w:tcW w:w="849" w:type="dxa"/>
            <w:vAlign w:val="center"/>
          </w:tcPr>
          <w:p w14:paraId="7FF26E38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127B590D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21140132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177E9ADB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F07862B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EB30BD2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05D935DC" w14:textId="77777777" w:rsidR="00235CED" w:rsidRPr="005C1F2A" w:rsidRDefault="00235CED" w:rsidP="001528AA"/>
        </w:tc>
      </w:tr>
      <w:tr w:rsidR="00235CED" w:rsidRPr="005C1F2A" w14:paraId="001B3670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3EDB0C95" w14:textId="77777777" w:rsidR="00235CED" w:rsidRPr="005C1F2A" w:rsidRDefault="00235CED" w:rsidP="001528AA">
            <w:r w:rsidRPr="005C1F2A">
              <w:t>8</w:t>
            </w:r>
          </w:p>
        </w:tc>
        <w:tc>
          <w:tcPr>
            <w:tcW w:w="4765" w:type="dxa"/>
            <w:vAlign w:val="center"/>
          </w:tcPr>
          <w:p w14:paraId="747E8F82" w14:textId="02BE530D" w:rsidR="00235CED" w:rsidRPr="005C1F2A" w:rsidRDefault="007931B2" w:rsidP="007931B2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poultry products are purchased</w:t>
            </w:r>
          </w:p>
        </w:tc>
        <w:tc>
          <w:tcPr>
            <w:tcW w:w="849" w:type="dxa"/>
            <w:vAlign w:val="center"/>
          </w:tcPr>
          <w:p w14:paraId="36547732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616D9480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3E6DC73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0AA3FB7A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FF326AD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3E1F8CE5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5B6D030F" w14:textId="77777777" w:rsidR="00235CED" w:rsidRPr="005C1F2A" w:rsidRDefault="00235CED" w:rsidP="001528AA"/>
        </w:tc>
      </w:tr>
      <w:tr w:rsidR="00235CED" w:rsidRPr="005C1F2A" w14:paraId="2610DB22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2F040DF4" w14:textId="77777777" w:rsidR="00235CED" w:rsidRPr="005C1F2A" w:rsidRDefault="00235CED" w:rsidP="001528AA">
            <w:r w:rsidRPr="005C1F2A">
              <w:t>9</w:t>
            </w:r>
          </w:p>
        </w:tc>
        <w:tc>
          <w:tcPr>
            <w:tcW w:w="4765" w:type="dxa"/>
            <w:vAlign w:val="center"/>
          </w:tcPr>
          <w:p w14:paraId="49980403" w14:textId="255B994A" w:rsidR="00235CED" w:rsidRPr="005C1F2A" w:rsidRDefault="007931B2" w:rsidP="007931B2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c</w:t>
            </w:r>
            <w:r w:rsidR="00235CED" w:rsidRPr="005C1F2A">
              <w:t>anned tomato products</w:t>
            </w:r>
            <w:r w:rsidRPr="005C1F2A">
              <w:t xml:space="preserve"> are purchased</w:t>
            </w:r>
          </w:p>
        </w:tc>
        <w:tc>
          <w:tcPr>
            <w:tcW w:w="849" w:type="dxa"/>
            <w:vAlign w:val="center"/>
          </w:tcPr>
          <w:p w14:paraId="67DEBC0E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66E16489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FDADAD8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3A0A9312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2B8E418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A133C4B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5EFCDF56" w14:textId="77777777" w:rsidR="00235CED" w:rsidRPr="005C1F2A" w:rsidRDefault="00235CED" w:rsidP="001528AA"/>
        </w:tc>
      </w:tr>
      <w:tr w:rsidR="00235CED" w:rsidRPr="005C1F2A" w14:paraId="4CDB9F41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6FB3689D" w14:textId="77777777" w:rsidR="00235CED" w:rsidRPr="005C1F2A" w:rsidRDefault="00235CED" w:rsidP="001528AA">
            <w:r w:rsidRPr="005C1F2A">
              <w:t>10</w:t>
            </w:r>
          </w:p>
        </w:tc>
        <w:tc>
          <w:tcPr>
            <w:tcW w:w="4765" w:type="dxa"/>
            <w:vAlign w:val="center"/>
          </w:tcPr>
          <w:p w14:paraId="50C130E4" w14:textId="1CD8CE91" w:rsidR="00235CED" w:rsidRPr="005C1F2A" w:rsidRDefault="007931B2" w:rsidP="007931B2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c</w:t>
            </w:r>
            <w:r w:rsidR="00235CED" w:rsidRPr="005C1F2A">
              <w:t>anned soup</w:t>
            </w:r>
            <w:r w:rsidR="00345670" w:rsidRPr="005C1F2A">
              <w:t>s</w:t>
            </w:r>
            <w:r w:rsidRPr="005C1F2A">
              <w:t xml:space="preserve"> are purchased</w:t>
            </w:r>
          </w:p>
        </w:tc>
        <w:tc>
          <w:tcPr>
            <w:tcW w:w="849" w:type="dxa"/>
            <w:vAlign w:val="center"/>
          </w:tcPr>
          <w:p w14:paraId="1E7D7D5C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4F3F06CA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3FF46174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1D4B7277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7272F21B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3EBEDC76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3B1C6F03" w14:textId="77777777" w:rsidR="00235CED" w:rsidRPr="005C1F2A" w:rsidRDefault="00235CED" w:rsidP="001528AA"/>
        </w:tc>
      </w:tr>
      <w:tr w:rsidR="00235CED" w:rsidRPr="005C1F2A" w14:paraId="0D1D6C8E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2079604D" w14:textId="77777777" w:rsidR="00235CED" w:rsidRPr="005C1F2A" w:rsidRDefault="00235CED" w:rsidP="001528AA">
            <w:r w:rsidRPr="005C1F2A">
              <w:t>11</w:t>
            </w:r>
          </w:p>
        </w:tc>
        <w:tc>
          <w:tcPr>
            <w:tcW w:w="4765" w:type="dxa"/>
            <w:vAlign w:val="center"/>
          </w:tcPr>
          <w:p w14:paraId="6B701BB9" w14:textId="0CFCC45D" w:rsidR="00235CED" w:rsidRPr="005C1F2A" w:rsidRDefault="00C4394E" w:rsidP="00C4394E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</w:t>
            </w:r>
            <w:r w:rsidR="00235CED" w:rsidRPr="005C1F2A">
              <w:t>canned vegetables</w:t>
            </w:r>
            <w:r w:rsidRPr="005C1F2A">
              <w:t xml:space="preserve"> are purchased</w:t>
            </w:r>
          </w:p>
        </w:tc>
        <w:tc>
          <w:tcPr>
            <w:tcW w:w="849" w:type="dxa"/>
            <w:vAlign w:val="center"/>
          </w:tcPr>
          <w:p w14:paraId="46E4796C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46130FC2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450520D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7868AEFC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30DF9D3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2A35EC4B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71B6CE83" w14:textId="77777777" w:rsidR="00235CED" w:rsidRPr="005C1F2A" w:rsidRDefault="00235CED" w:rsidP="001528AA"/>
        </w:tc>
      </w:tr>
      <w:tr w:rsidR="00235CED" w:rsidRPr="005C1F2A" w14:paraId="1FC28365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3CDA4BE4" w14:textId="77777777" w:rsidR="00235CED" w:rsidRPr="005C1F2A" w:rsidRDefault="00235CED" w:rsidP="001528AA">
            <w:r w:rsidRPr="005C1F2A">
              <w:t>12</w:t>
            </w:r>
          </w:p>
        </w:tc>
        <w:tc>
          <w:tcPr>
            <w:tcW w:w="4765" w:type="dxa"/>
            <w:vAlign w:val="center"/>
          </w:tcPr>
          <w:p w14:paraId="1D9E4E89" w14:textId="100894C0" w:rsidR="00235CED" w:rsidRPr="005C1F2A" w:rsidRDefault="00C4394E" w:rsidP="00345670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pizza</w:t>
            </w:r>
            <w:r w:rsidR="00345670" w:rsidRPr="005C1F2A">
              <w:t>s are</w:t>
            </w:r>
            <w:r w:rsidRPr="005C1F2A">
              <w:t xml:space="preserve"> purchased</w:t>
            </w:r>
          </w:p>
        </w:tc>
        <w:tc>
          <w:tcPr>
            <w:tcW w:w="849" w:type="dxa"/>
            <w:vAlign w:val="center"/>
          </w:tcPr>
          <w:p w14:paraId="5D37960A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3883E748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374C9358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0FBD56D0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DB813BF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49DA6A57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5B2E716F" w14:textId="77777777" w:rsidR="00235CED" w:rsidRPr="005C1F2A" w:rsidRDefault="00235CED" w:rsidP="001528AA"/>
        </w:tc>
      </w:tr>
      <w:tr w:rsidR="00235CED" w:rsidRPr="005C1F2A" w14:paraId="4F8C02C5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04378BE4" w14:textId="77777777" w:rsidR="00235CED" w:rsidRPr="005C1F2A" w:rsidRDefault="00235CED" w:rsidP="001528AA">
            <w:r w:rsidRPr="005C1F2A">
              <w:t>13</w:t>
            </w:r>
          </w:p>
        </w:tc>
        <w:tc>
          <w:tcPr>
            <w:tcW w:w="4765" w:type="dxa"/>
            <w:vAlign w:val="center"/>
          </w:tcPr>
          <w:p w14:paraId="61FE6745" w14:textId="126AE3D3" w:rsidR="00235CED" w:rsidRPr="005C1F2A" w:rsidRDefault="00C4394E" w:rsidP="00C4394E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c</w:t>
            </w:r>
            <w:r w:rsidR="00235CED" w:rsidRPr="005C1F2A">
              <w:t>hips, popcorn</w:t>
            </w:r>
            <w:r w:rsidR="00345670" w:rsidRPr="005C1F2A">
              <w:t xml:space="preserve"> or </w:t>
            </w:r>
            <w:r w:rsidR="00235CED" w:rsidRPr="005C1F2A">
              <w:t>pretzels</w:t>
            </w:r>
            <w:r w:rsidRPr="005C1F2A">
              <w:t xml:space="preserve"> are purchased</w:t>
            </w:r>
          </w:p>
        </w:tc>
        <w:tc>
          <w:tcPr>
            <w:tcW w:w="849" w:type="dxa"/>
            <w:vAlign w:val="center"/>
          </w:tcPr>
          <w:p w14:paraId="77CC99CE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7F356892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3EF9A93E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0ADE8146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1512146D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71A663B3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174BBC85" w14:textId="77777777" w:rsidR="00235CED" w:rsidRPr="005C1F2A" w:rsidRDefault="00235CED" w:rsidP="001528AA"/>
        </w:tc>
      </w:tr>
      <w:tr w:rsidR="00235CED" w:rsidRPr="005C1F2A" w14:paraId="7D70DDF7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49533235" w14:textId="77777777" w:rsidR="00235CED" w:rsidRPr="005C1F2A" w:rsidRDefault="00235CED" w:rsidP="001528AA">
            <w:r w:rsidRPr="005C1F2A">
              <w:t>14</w:t>
            </w:r>
          </w:p>
        </w:tc>
        <w:tc>
          <w:tcPr>
            <w:tcW w:w="4765" w:type="dxa"/>
            <w:vAlign w:val="center"/>
          </w:tcPr>
          <w:p w14:paraId="17B9F1A6" w14:textId="55800B26" w:rsidR="00235CED" w:rsidRPr="005C1F2A" w:rsidRDefault="00C4394E" w:rsidP="00345670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salad dressing</w:t>
            </w:r>
            <w:r w:rsidR="00345670" w:rsidRPr="005C1F2A">
              <w:t>s are</w:t>
            </w:r>
            <w:r w:rsidRPr="005C1F2A">
              <w:t xml:space="preserve"> purchased</w:t>
            </w:r>
          </w:p>
        </w:tc>
        <w:tc>
          <w:tcPr>
            <w:tcW w:w="849" w:type="dxa"/>
            <w:vAlign w:val="center"/>
          </w:tcPr>
          <w:p w14:paraId="53783157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4509ADBF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1F5B5BBE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0EDB5C52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10717688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BDCF07B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16029DEA" w14:textId="77777777" w:rsidR="00235CED" w:rsidRPr="005C1F2A" w:rsidRDefault="00235CED" w:rsidP="001528AA"/>
        </w:tc>
      </w:tr>
      <w:tr w:rsidR="00235CED" w:rsidRPr="005C1F2A" w14:paraId="33914346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6E004344" w14:textId="77777777" w:rsidR="00235CED" w:rsidRPr="005C1F2A" w:rsidRDefault="00235CED" w:rsidP="001528AA">
            <w:r w:rsidRPr="005C1F2A">
              <w:t>15</w:t>
            </w:r>
          </w:p>
        </w:tc>
        <w:tc>
          <w:tcPr>
            <w:tcW w:w="4765" w:type="dxa"/>
            <w:vAlign w:val="center"/>
          </w:tcPr>
          <w:p w14:paraId="1B216F55" w14:textId="21A150CB" w:rsidR="00235CED" w:rsidRPr="005C1F2A" w:rsidRDefault="00C4394E" w:rsidP="00345670">
            <w:pPr>
              <w:pStyle w:val="NoSpacing"/>
            </w:pPr>
            <w:r w:rsidRPr="005C1F2A">
              <w:t>Low</w:t>
            </w:r>
            <w:r w:rsidR="00A16737" w:rsidRPr="005C1F2A">
              <w:t>er</w:t>
            </w:r>
            <w:r w:rsidRPr="005C1F2A">
              <w:t xml:space="preserve"> sodium soup base</w:t>
            </w:r>
            <w:r w:rsidR="00345670" w:rsidRPr="005C1F2A">
              <w:t>s</w:t>
            </w:r>
            <w:r w:rsidRPr="005C1F2A">
              <w:t xml:space="preserve"> or </w:t>
            </w:r>
            <w:r w:rsidR="00345670" w:rsidRPr="005C1F2A">
              <w:t>gravies are</w:t>
            </w:r>
            <w:r w:rsidRPr="005C1F2A">
              <w:t xml:space="preserve"> purchased</w:t>
            </w:r>
          </w:p>
        </w:tc>
        <w:tc>
          <w:tcPr>
            <w:tcW w:w="849" w:type="dxa"/>
            <w:vAlign w:val="center"/>
          </w:tcPr>
          <w:p w14:paraId="6CB8CB72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0861BDC4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28B9CAAB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7AA0BA04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030D18A1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28767EA1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64E4AB6C" w14:textId="77777777" w:rsidR="00235CED" w:rsidRPr="005C1F2A" w:rsidRDefault="00235CED" w:rsidP="001528AA"/>
        </w:tc>
      </w:tr>
      <w:tr w:rsidR="00235CED" w:rsidRPr="005C1F2A" w14:paraId="424DF8DC" w14:textId="77777777" w:rsidTr="007E40A0">
        <w:trPr>
          <w:trHeight w:val="433"/>
          <w:tblHeader/>
        </w:trPr>
        <w:tc>
          <w:tcPr>
            <w:tcW w:w="467" w:type="dxa"/>
            <w:vAlign w:val="center"/>
          </w:tcPr>
          <w:p w14:paraId="66CEA3A0" w14:textId="77777777" w:rsidR="00235CED" w:rsidRPr="005C1F2A" w:rsidRDefault="00235CED" w:rsidP="001528AA">
            <w:r w:rsidRPr="005C1F2A">
              <w:t>16</w:t>
            </w:r>
          </w:p>
        </w:tc>
        <w:tc>
          <w:tcPr>
            <w:tcW w:w="4765" w:type="dxa"/>
            <w:vAlign w:val="center"/>
          </w:tcPr>
          <w:p w14:paraId="2068311B" w14:textId="280B222C" w:rsidR="00235CED" w:rsidRPr="005C1F2A" w:rsidRDefault="00C4394E" w:rsidP="00A16737">
            <w:pPr>
              <w:pStyle w:val="NoSpacing"/>
            </w:pPr>
            <w:r w:rsidRPr="005C1F2A">
              <w:t>Other low</w:t>
            </w:r>
            <w:r w:rsidR="00A16737" w:rsidRPr="005C1F2A">
              <w:t>er</w:t>
            </w:r>
            <w:r w:rsidRPr="005C1F2A">
              <w:t xml:space="preserve"> sodium products are purchased (please specify in comments) </w:t>
            </w:r>
          </w:p>
        </w:tc>
        <w:tc>
          <w:tcPr>
            <w:tcW w:w="849" w:type="dxa"/>
            <w:vAlign w:val="center"/>
          </w:tcPr>
          <w:p w14:paraId="58309593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5AE70E27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D16E1A1" w14:textId="77777777" w:rsidR="00235CED" w:rsidRPr="005C1F2A" w:rsidRDefault="00235CED" w:rsidP="001528AA"/>
        </w:tc>
        <w:tc>
          <w:tcPr>
            <w:tcW w:w="849" w:type="dxa"/>
            <w:vAlign w:val="center"/>
          </w:tcPr>
          <w:p w14:paraId="21DADA2C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63F0870D" w14:textId="77777777" w:rsidR="00235CED" w:rsidRPr="005C1F2A" w:rsidRDefault="00235CED" w:rsidP="001528AA"/>
        </w:tc>
        <w:tc>
          <w:tcPr>
            <w:tcW w:w="850" w:type="dxa"/>
            <w:vAlign w:val="center"/>
          </w:tcPr>
          <w:p w14:paraId="1D79D8FD" w14:textId="77777777" w:rsidR="00235CED" w:rsidRPr="005C1F2A" w:rsidRDefault="00235CED" w:rsidP="001528AA"/>
        </w:tc>
        <w:tc>
          <w:tcPr>
            <w:tcW w:w="4142" w:type="dxa"/>
            <w:vAlign w:val="center"/>
          </w:tcPr>
          <w:p w14:paraId="66861E86" w14:textId="77777777" w:rsidR="00235CED" w:rsidRPr="005C1F2A" w:rsidRDefault="00235CED" w:rsidP="001528AA"/>
        </w:tc>
      </w:tr>
    </w:tbl>
    <w:p w14:paraId="0A7C7C74" w14:textId="177BA397" w:rsidR="00CC6CDD" w:rsidRPr="00BC4306" w:rsidRDefault="00BC4306" w:rsidP="009F50A1">
      <w:pPr>
        <w:jc w:val="center"/>
        <w:rPr>
          <w:b/>
          <w:sz w:val="20"/>
          <w:szCs w:val="20"/>
        </w:rPr>
        <w:sectPr w:rsidR="00CC6CDD" w:rsidRPr="00BC4306" w:rsidSect="00D47C13">
          <w:footerReference w:type="default" r:id="rId13"/>
          <w:pgSz w:w="15840" w:h="12240" w:orient="landscape"/>
          <w:pgMar w:top="576" w:right="720" w:bottom="576" w:left="720" w:header="0" w:footer="288" w:gutter="0"/>
          <w:cols w:space="720"/>
          <w:docGrid w:linePitch="360"/>
        </w:sectPr>
      </w:pPr>
      <w:r w:rsidRPr="00BC4306">
        <w:rPr>
          <w:b/>
          <w:sz w:val="20"/>
          <w:szCs w:val="20"/>
        </w:rPr>
        <w:t xml:space="preserve"> </w:t>
      </w:r>
      <w:r w:rsidR="009F50A1" w:rsidRPr="00BC4306">
        <w:rPr>
          <w:b/>
          <w:sz w:val="20"/>
          <w:szCs w:val="20"/>
        </w:rPr>
        <w:t xml:space="preserve">“Thank you for answering these questions about food </w:t>
      </w:r>
      <w:r w:rsidR="00550B58" w:rsidRPr="00BC4306">
        <w:rPr>
          <w:b/>
          <w:sz w:val="20"/>
          <w:szCs w:val="20"/>
        </w:rPr>
        <w:t xml:space="preserve">purchasing </w:t>
      </w:r>
      <w:r w:rsidR="00E56F04" w:rsidRPr="00BC4306">
        <w:rPr>
          <w:b/>
          <w:sz w:val="20"/>
          <w:szCs w:val="20"/>
        </w:rPr>
        <w:t xml:space="preserve">strategies </w:t>
      </w:r>
      <w:r w:rsidR="009F50A1" w:rsidRPr="00BC4306">
        <w:rPr>
          <w:b/>
          <w:sz w:val="20"/>
          <w:szCs w:val="20"/>
        </w:rPr>
        <w:t>at your site.”</w:t>
      </w:r>
    </w:p>
    <w:p w14:paraId="184A76B2" w14:textId="76A5F94E" w:rsidR="00A978E0" w:rsidRPr="00BC4306" w:rsidRDefault="00A978E0" w:rsidP="00A978E0">
      <w:pPr>
        <w:pStyle w:val="ListParagraph"/>
        <w:tabs>
          <w:tab w:val="center" w:pos="7560"/>
        </w:tabs>
        <w:rPr>
          <w:sz w:val="20"/>
          <w:szCs w:val="20"/>
        </w:rPr>
      </w:pPr>
      <w:r w:rsidRPr="00BC4306">
        <w:rPr>
          <w:sz w:val="20"/>
          <w:szCs w:val="20"/>
        </w:rPr>
        <w:lastRenderedPageBreak/>
        <w:t>Date:</w:t>
      </w:r>
      <w:r w:rsidR="00814624" w:rsidRPr="00BC4306">
        <w:rPr>
          <w:sz w:val="20"/>
          <w:szCs w:val="20"/>
        </w:rPr>
        <w:t xml:space="preserve">__________  </w:t>
      </w:r>
      <w:r w:rsidRPr="00BC4306">
        <w:rPr>
          <w:sz w:val="20"/>
          <w:szCs w:val="20"/>
        </w:rPr>
        <w:t>Interviewer(s):</w:t>
      </w:r>
      <w:r w:rsidR="00814624" w:rsidRPr="00BC4306">
        <w:rPr>
          <w:sz w:val="20"/>
          <w:szCs w:val="20"/>
        </w:rPr>
        <w:t xml:space="preserve"> __________ ____________  </w:t>
      </w:r>
      <w:r w:rsidRPr="00BC4306">
        <w:rPr>
          <w:sz w:val="20"/>
          <w:szCs w:val="20"/>
        </w:rPr>
        <w:t>Respondent(s):</w:t>
      </w:r>
      <w:r w:rsidR="00814624" w:rsidRPr="00BC4306">
        <w:rPr>
          <w:sz w:val="20"/>
          <w:szCs w:val="20"/>
        </w:rPr>
        <w:t xml:space="preserve"> ______________________  </w:t>
      </w:r>
    </w:p>
    <w:p w14:paraId="6E160BA7" w14:textId="492D96A4" w:rsidR="00202024" w:rsidRPr="001F3D2C" w:rsidRDefault="00202024" w:rsidP="00BC4306">
      <w:pPr>
        <w:tabs>
          <w:tab w:val="center" w:pos="7560"/>
        </w:tabs>
        <w:rPr>
          <w:b/>
          <w:sz w:val="28"/>
          <w:szCs w:val="28"/>
        </w:rPr>
      </w:pPr>
      <w:r w:rsidRPr="001F3D2C">
        <w:rPr>
          <w:b/>
          <w:sz w:val="28"/>
          <w:szCs w:val="28"/>
        </w:rPr>
        <w:t>Sodium Practices Action Plan</w:t>
      </w:r>
    </w:p>
    <w:tbl>
      <w:tblPr>
        <w:tblStyle w:val="TableGrid"/>
        <w:tblW w:w="11033" w:type="dxa"/>
        <w:tblInd w:w="18" w:type="dxa"/>
        <w:tblLook w:val="04A0" w:firstRow="1" w:lastRow="0" w:firstColumn="1" w:lastColumn="0" w:noHBand="0" w:noVBand="1"/>
        <w:tblCaption w:val="Sodium Practices Action Plan"/>
      </w:tblPr>
      <w:tblGrid>
        <w:gridCol w:w="578"/>
        <w:gridCol w:w="10455"/>
      </w:tblGrid>
      <w:tr w:rsidR="00CC6CDD" w:rsidRPr="005C1F2A" w14:paraId="7A1B10FD" w14:textId="579050B6" w:rsidTr="007E40A0">
        <w:trPr>
          <w:trHeight w:val="340"/>
          <w:tblHeader/>
        </w:trPr>
        <w:tc>
          <w:tcPr>
            <w:tcW w:w="578" w:type="dxa"/>
            <w:shd w:val="pct12" w:color="auto" w:fill="auto"/>
            <w:vAlign w:val="center"/>
          </w:tcPr>
          <w:p w14:paraId="4E1D0281" w14:textId="5BBD58EB" w:rsidR="00CC6CDD" w:rsidRPr="005C1F2A" w:rsidRDefault="00CC6CDD" w:rsidP="00B15633">
            <w:pPr>
              <w:rPr>
                <w:b/>
              </w:rPr>
            </w:pPr>
            <w:bookmarkStart w:id="0" w:name="_GoBack" w:colFirst="0" w:colLast="2"/>
            <w:r w:rsidRPr="005C1F2A">
              <w:rPr>
                <w:b/>
              </w:rPr>
              <w:t>B</w:t>
            </w:r>
          </w:p>
        </w:tc>
        <w:tc>
          <w:tcPr>
            <w:tcW w:w="10455" w:type="dxa"/>
            <w:shd w:val="pct12" w:color="auto" w:fill="auto"/>
            <w:vAlign w:val="center"/>
          </w:tcPr>
          <w:p w14:paraId="49F5E9E7" w14:textId="7CDDE1FF" w:rsidR="00CC6CDD" w:rsidRPr="005C1F2A" w:rsidRDefault="00CC6CDD" w:rsidP="00B15633">
            <w:pPr>
              <w:rPr>
                <w:b/>
              </w:rPr>
            </w:pPr>
            <w:r w:rsidRPr="005C1F2A">
              <w:rPr>
                <w:b/>
              </w:rPr>
              <w:t>Food Preparation Strategies</w:t>
            </w:r>
          </w:p>
        </w:tc>
      </w:tr>
      <w:tr w:rsidR="00CC6CDD" w:rsidRPr="005C1F2A" w14:paraId="2D480B80" w14:textId="694A7556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B67C473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56E86A6F" w14:textId="77777777" w:rsidR="00CC6CDD" w:rsidRPr="005C1F2A" w:rsidRDefault="00CC6CDD" w:rsidP="00B15633">
            <w:pPr>
              <w:rPr>
                <w:b/>
              </w:rPr>
            </w:pPr>
            <w:r w:rsidRPr="005C1F2A">
              <w:t>Gradually reduce added salt in recipes and replace with herbs or salt substitute</w:t>
            </w:r>
          </w:p>
        </w:tc>
      </w:tr>
      <w:tr w:rsidR="00CC6CDD" w:rsidRPr="005C1F2A" w14:paraId="36D3C684" w14:textId="3878ED52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3FEE0BE9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2A4BBE64" w14:textId="77777777" w:rsidR="00CC6CDD" w:rsidRPr="005C1F2A" w:rsidRDefault="00CC6CDD" w:rsidP="00B15633">
            <w:pPr>
              <w:rPr>
                <w:b/>
              </w:rPr>
            </w:pPr>
            <w:r w:rsidRPr="005C1F2A">
              <w:t>Do not add salt when cooking or boiling water</w:t>
            </w:r>
          </w:p>
        </w:tc>
      </w:tr>
      <w:tr w:rsidR="00CC6CDD" w:rsidRPr="005C1F2A" w14:paraId="2E9C95D8" w14:textId="202A153D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57374AA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694F9F3B" w14:textId="77777777" w:rsidR="00CC6CDD" w:rsidRPr="005C1F2A" w:rsidRDefault="00CC6CDD" w:rsidP="00B15633">
            <w:pPr>
              <w:rPr>
                <w:b/>
              </w:rPr>
            </w:pPr>
            <w:r w:rsidRPr="005C1F2A">
              <w:t>Use half water/half soup base to reduce salt in soups, stews, marinades and gravies</w:t>
            </w:r>
          </w:p>
        </w:tc>
      </w:tr>
      <w:tr w:rsidR="00CC6CDD" w:rsidRPr="005C1F2A" w14:paraId="5D508BCE" w14:textId="30D9D0BD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482D392A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09F6D4DB" w14:textId="77777777" w:rsidR="00CC6CDD" w:rsidRPr="005C1F2A" w:rsidRDefault="00CC6CDD" w:rsidP="00B15633">
            <w:pPr>
              <w:rPr>
                <w:b/>
              </w:rPr>
            </w:pPr>
            <w:r w:rsidRPr="005C1F2A">
              <w:t>Make soup stock from scratch and eliminate soup base</w:t>
            </w:r>
          </w:p>
        </w:tc>
      </w:tr>
      <w:tr w:rsidR="00CC6CDD" w:rsidRPr="005C1F2A" w14:paraId="6C418847" w14:textId="6B295A99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6104B27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6A2017E4" w14:textId="713BABD3" w:rsidR="00CC6CDD" w:rsidRPr="005C1F2A" w:rsidRDefault="00CC6CDD" w:rsidP="00B15633">
            <w:pPr>
              <w:rPr>
                <w:b/>
              </w:rPr>
            </w:pPr>
            <w:r w:rsidRPr="005C1F2A">
              <w:t>Replace canned vegetables with low</w:t>
            </w:r>
            <w:r w:rsidR="007012A8">
              <w:t>er</w:t>
            </w:r>
            <w:r w:rsidRPr="005C1F2A">
              <w:t xml:space="preserve"> sodium frozen or fresh vegetables</w:t>
            </w:r>
          </w:p>
        </w:tc>
      </w:tr>
      <w:tr w:rsidR="00CC6CDD" w:rsidRPr="005C1F2A" w14:paraId="5FB47FD6" w14:textId="1ABD714F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2915EEB3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497319E0" w14:textId="08B9D576" w:rsidR="00CC6CDD" w:rsidRPr="005C1F2A" w:rsidRDefault="00CC6CDD" w:rsidP="00B15633">
            <w:pPr>
              <w:rPr>
                <w:b/>
              </w:rPr>
            </w:pPr>
            <w:r w:rsidRPr="005C1F2A">
              <w:t>Adjust menu cycle to reduce the number of meals that rely on processed or prepared foods</w:t>
            </w:r>
          </w:p>
        </w:tc>
      </w:tr>
      <w:tr w:rsidR="00CC6CDD" w:rsidRPr="005C1F2A" w14:paraId="7D71D640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3EE52E7A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7934E63E" w14:textId="7BD570EB" w:rsidR="00CC6CDD" w:rsidRPr="005C1F2A" w:rsidRDefault="00CC6CDD" w:rsidP="00B15633">
            <w:r w:rsidRPr="005C1F2A">
              <w:t>Other preparation strategies (specify):</w:t>
            </w:r>
          </w:p>
        </w:tc>
      </w:tr>
      <w:tr w:rsidR="00CC6CDD" w:rsidRPr="005C1F2A" w14:paraId="35CB7CD8" w14:textId="30FBF0B5" w:rsidTr="00B15633">
        <w:trPr>
          <w:trHeight w:val="340"/>
        </w:trPr>
        <w:tc>
          <w:tcPr>
            <w:tcW w:w="578" w:type="dxa"/>
            <w:shd w:val="pct12" w:color="auto" w:fill="auto"/>
            <w:vAlign w:val="center"/>
          </w:tcPr>
          <w:p w14:paraId="0B82E7C2" w14:textId="7BFABC95" w:rsidR="00CC6CDD" w:rsidRPr="005C1F2A" w:rsidRDefault="00CC6CDD" w:rsidP="00B15633">
            <w:pPr>
              <w:rPr>
                <w:b/>
              </w:rPr>
            </w:pPr>
            <w:r w:rsidRPr="005C1F2A">
              <w:rPr>
                <w:b/>
              </w:rPr>
              <w:t>C</w:t>
            </w:r>
          </w:p>
        </w:tc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801BD64" w14:textId="6FA8D599" w:rsidR="00CC6CDD" w:rsidRPr="005C1F2A" w:rsidRDefault="00CC6CDD" w:rsidP="00B15633">
            <w:pPr>
              <w:rPr>
                <w:b/>
              </w:rPr>
            </w:pPr>
            <w:r w:rsidRPr="005C1F2A">
              <w:rPr>
                <w:b/>
              </w:rPr>
              <w:t>Food Presentation Strategies</w:t>
            </w:r>
          </w:p>
        </w:tc>
      </w:tr>
      <w:tr w:rsidR="00CC6CDD" w:rsidRPr="005C1F2A" w14:paraId="4CB39927" w14:textId="6C680BDB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5A814A4D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2D0C5207" w14:textId="2237E479" w:rsidR="00CC6CDD" w:rsidRPr="005C1F2A" w:rsidRDefault="00CC6CDD" w:rsidP="00B15633">
            <w:pPr>
              <w:rPr>
                <w:b/>
              </w:rPr>
            </w:pPr>
            <w:r w:rsidRPr="005C1F2A">
              <w:t>Reduce portion sizes for high sodium foods</w:t>
            </w:r>
          </w:p>
        </w:tc>
      </w:tr>
      <w:tr w:rsidR="00CC6CDD" w:rsidRPr="005C1F2A" w14:paraId="31D91EA8" w14:textId="6848F5BE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2107595E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31FC29B7" w14:textId="4627B8DE" w:rsidR="00CC6CDD" w:rsidRPr="005C1F2A" w:rsidRDefault="00CC6CDD" w:rsidP="00B15633">
            <w:pPr>
              <w:rPr>
                <w:b/>
              </w:rPr>
            </w:pPr>
            <w:r w:rsidRPr="005C1F2A">
              <w:t>Include fresh fruit and vegetable sides</w:t>
            </w:r>
          </w:p>
        </w:tc>
      </w:tr>
      <w:tr w:rsidR="00CC6CDD" w:rsidRPr="005C1F2A" w14:paraId="587831EF" w14:textId="28B9269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179F050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6E0532BB" w14:textId="5CF546EF" w:rsidR="00CC6CDD" w:rsidRPr="005C1F2A" w:rsidRDefault="00CC6CDD" w:rsidP="00B15633">
            <w:pPr>
              <w:rPr>
                <w:b/>
              </w:rPr>
            </w:pPr>
            <w:r w:rsidRPr="005C1F2A">
              <w:t>Substitute fruits, vegetables or low</w:t>
            </w:r>
            <w:r w:rsidR="007012A8">
              <w:t>er</w:t>
            </w:r>
            <w:r w:rsidRPr="005C1F2A">
              <w:t xml:space="preserve"> sodium options in place of chips or fries at no extra cost</w:t>
            </w:r>
          </w:p>
        </w:tc>
      </w:tr>
      <w:tr w:rsidR="00CC6CDD" w:rsidRPr="005C1F2A" w14:paraId="0468730B" w14:textId="3E7FB2C0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16207D5C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7775FC99" w14:textId="5B35778B" w:rsidR="00CC6CDD" w:rsidRPr="005C1F2A" w:rsidRDefault="00CC6CDD" w:rsidP="00B15633">
            <w:pPr>
              <w:rPr>
                <w:b/>
              </w:rPr>
            </w:pPr>
            <w:r w:rsidRPr="005C1F2A">
              <w:t>Offer salad dressing in pre-measured (max 2 ounce) containers on the side</w:t>
            </w:r>
          </w:p>
        </w:tc>
      </w:tr>
      <w:tr w:rsidR="00CC6CDD" w:rsidRPr="005C1F2A" w14:paraId="1D79DC2C" w14:textId="4F43A39C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36123168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72FE3666" w14:textId="5929C9EF" w:rsidR="00CC6CDD" w:rsidRPr="005C1F2A" w:rsidRDefault="00CC6CDD" w:rsidP="00B15633">
            <w:pPr>
              <w:rPr>
                <w:b/>
              </w:rPr>
            </w:pPr>
            <w:r w:rsidRPr="005C1F2A">
              <w:t>Prepare sandwiches without cheese or bacon</w:t>
            </w:r>
          </w:p>
        </w:tc>
      </w:tr>
      <w:tr w:rsidR="00CC6CDD" w:rsidRPr="005C1F2A" w14:paraId="5FC85BC5" w14:textId="22E6E2C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670033DD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0DD281C0" w14:textId="080A3583" w:rsidR="00CC6CDD" w:rsidRPr="005C1F2A" w:rsidRDefault="00CC6CDD" w:rsidP="00B15633">
            <w:pPr>
              <w:rPr>
                <w:b/>
              </w:rPr>
            </w:pPr>
            <w:r w:rsidRPr="005C1F2A">
              <w:t>Identify and promote benefits of lower sodium options</w:t>
            </w:r>
          </w:p>
        </w:tc>
      </w:tr>
      <w:tr w:rsidR="00CC6CDD" w:rsidRPr="005C1F2A" w14:paraId="765169BC" w14:textId="46563964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2475772D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4969AE52" w14:textId="242117EA" w:rsidR="00CC6CDD" w:rsidRPr="005C1F2A" w:rsidRDefault="00CC6CDD" w:rsidP="00B15633">
            <w:pPr>
              <w:rPr>
                <w:b/>
              </w:rPr>
            </w:pPr>
            <w:r w:rsidRPr="005C1F2A">
              <w:t>Offer taste tests of lower sodium menu changes</w:t>
            </w:r>
          </w:p>
        </w:tc>
      </w:tr>
      <w:tr w:rsidR="00CC6CDD" w:rsidRPr="005C1F2A" w14:paraId="6496FF35" w14:textId="7D06D5F2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2C524B5B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6C21B7D9" w14:textId="093F75EF" w:rsidR="00CC6CDD" w:rsidRPr="005C1F2A" w:rsidRDefault="00CC6CDD" w:rsidP="00B15633">
            <w:pPr>
              <w:rPr>
                <w:b/>
              </w:rPr>
            </w:pPr>
            <w:r w:rsidRPr="005C1F2A">
              <w:t>Remove pretzels and chips as an a la carte option</w:t>
            </w:r>
          </w:p>
        </w:tc>
      </w:tr>
      <w:tr w:rsidR="00CC6CDD" w:rsidRPr="005C1F2A" w14:paraId="2C4FA61B" w14:textId="6E7EECB1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5261EF2E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12218DF5" w14:textId="19B1A80C" w:rsidR="00CC6CDD" w:rsidRPr="005C1F2A" w:rsidRDefault="00CC6CDD" w:rsidP="00B15633">
            <w:r w:rsidRPr="005C1F2A">
              <w:t>Reduce the number of times per week that pizza is served</w:t>
            </w:r>
          </w:p>
        </w:tc>
      </w:tr>
      <w:tr w:rsidR="00CC6CDD" w:rsidRPr="005C1F2A" w14:paraId="0B8F30AD" w14:textId="5EED0FEC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21D1E2A0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0BEFDA1D" w14:textId="4731277D" w:rsidR="00CC6CDD" w:rsidRPr="005C1F2A" w:rsidRDefault="00CC6CDD" w:rsidP="00B15633">
            <w:r w:rsidRPr="005C1F2A">
              <w:t>Offer lower sodium deli meats</w:t>
            </w:r>
          </w:p>
        </w:tc>
      </w:tr>
      <w:tr w:rsidR="00CC6CDD" w:rsidRPr="005C1F2A" w14:paraId="14AD51B6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2A268EBD" w14:textId="77777777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243EB4DD" w14:textId="668F9CE0" w:rsidR="00CC6CDD" w:rsidRPr="005C1F2A" w:rsidRDefault="00CC6CDD" w:rsidP="00B15633">
            <w:r w:rsidRPr="005C1F2A">
              <w:t>Other presentation strategies (specify):</w:t>
            </w:r>
          </w:p>
        </w:tc>
      </w:tr>
      <w:tr w:rsidR="00CC6CDD" w:rsidRPr="005C1F2A" w14:paraId="2BFE9F5D" w14:textId="77777777" w:rsidTr="00B15633">
        <w:trPr>
          <w:trHeight w:val="340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F51E708" w14:textId="6B3A03A6" w:rsidR="00CC6CDD" w:rsidRPr="005C1F2A" w:rsidRDefault="00CC6CDD" w:rsidP="00B15633">
            <w:pPr>
              <w:rPr>
                <w:b/>
              </w:rPr>
            </w:pPr>
            <w:r w:rsidRPr="005C1F2A">
              <w:rPr>
                <w:b/>
              </w:rPr>
              <w:t>D</w:t>
            </w:r>
          </w:p>
        </w:tc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1418EDC8" w14:textId="0DA66089" w:rsidR="00CC6CDD" w:rsidRPr="005C1F2A" w:rsidRDefault="00CC6CDD" w:rsidP="00B15633">
            <w:r w:rsidRPr="005C1F2A">
              <w:rPr>
                <w:b/>
              </w:rPr>
              <w:t>Food Purchasing Strategies</w:t>
            </w:r>
          </w:p>
        </w:tc>
      </w:tr>
      <w:tr w:rsidR="00CC6CDD" w:rsidRPr="005C1F2A" w14:paraId="7D6DAEF6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12C5F75D" w14:textId="5FA9F6CB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4FAF5FC2" w14:textId="13D573C3" w:rsidR="00CC6CDD" w:rsidRPr="005C1F2A" w:rsidRDefault="00273242" w:rsidP="00B15633">
            <w:r w:rsidRPr="005C1F2A">
              <w:t>Identify and purchase lower sodium s</w:t>
            </w:r>
            <w:r w:rsidR="00CC6CDD" w:rsidRPr="005C1F2A">
              <w:t>andwich bread</w:t>
            </w:r>
            <w:r w:rsidRPr="005C1F2A">
              <w:t>s</w:t>
            </w:r>
          </w:p>
        </w:tc>
      </w:tr>
      <w:tr w:rsidR="00CC6CDD" w:rsidRPr="005C1F2A" w14:paraId="7182F1A9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1A696F80" w14:textId="543659C3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59E739D8" w14:textId="6D0C100E" w:rsidR="00CC6CDD" w:rsidRPr="005C1F2A" w:rsidRDefault="00273242" w:rsidP="00273242">
            <w:r w:rsidRPr="005C1F2A">
              <w:t>Identify and purchase lower sodium r</w:t>
            </w:r>
            <w:r w:rsidR="00CC6CDD" w:rsidRPr="005C1F2A">
              <w:t>olls and bagels</w:t>
            </w:r>
          </w:p>
        </w:tc>
      </w:tr>
      <w:tr w:rsidR="00CC6CDD" w:rsidRPr="005C1F2A" w14:paraId="3CA207E9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523AECD9" w14:textId="68E0F57B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399D2EFA" w14:textId="37BEB1D5" w:rsidR="00CC6CDD" w:rsidRPr="005C1F2A" w:rsidRDefault="00273242" w:rsidP="00273242">
            <w:r w:rsidRPr="005C1F2A">
              <w:t>Identify and purchase lower sodium h</w:t>
            </w:r>
            <w:r w:rsidR="00CC6CDD" w:rsidRPr="005C1F2A">
              <w:t>amburger and hot dog buns</w:t>
            </w:r>
          </w:p>
        </w:tc>
      </w:tr>
      <w:tr w:rsidR="00CC6CDD" w:rsidRPr="005C1F2A" w14:paraId="0BCA22EF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67DFB80C" w14:textId="473422AA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0CA48731" w14:textId="4BB8F674" w:rsidR="00CC6CDD" w:rsidRPr="005C1F2A" w:rsidRDefault="00273242" w:rsidP="00B15633">
            <w:r w:rsidRPr="005C1F2A">
              <w:t>Identify and purchase lower sodium h</w:t>
            </w:r>
            <w:r w:rsidR="00CC6CDD" w:rsidRPr="005C1F2A">
              <w:t>amburgers and hot dogs</w:t>
            </w:r>
          </w:p>
        </w:tc>
      </w:tr>
      <w:tr w:rsidR="00CC6CDD" w:rsidRPr="005C1F2A" w14:paraId="5D236A37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33F2F7D" w14:textId="2D2BC8AF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5A0DC7CB" w14:textId="12F766D4" w:rsidR="00CC6CDD" w:rsidRPr="005C1F2A" w:rsidRDefault="00273242" w:rsidP="00B15633">
            <w:r w:rsidRPr="005C1F2A">
              <w:t>Identify and purchase lower sodium c</w:t>
            </w:r>
            <w:r w:rsidR="00CC6CDD" w:rsidRPr="005C1F2A">
              <w:t>old cuts and deli meats</w:t>
            </w:r>
          </w:p>
        </w:tc>
      </w:tr>
      <w:tr w:rsidR="00CC6CDD" w:rsidRPr="005C1F2A" w14:paraId="58B06296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66FC0D13" w14:textId="5538F546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6E8E8DE8" w14:textId="17F68001" w:rsidR="00CC6CDD" w:rsidRPr="005C1F2A" w:rsidRDefault="00273242" w:rsidP="00B15633">
            <w:r w:rsidRPr="005C1F2A">
              <w:t>Identify and purchase lower sodium c</w:t>
            </w:r>
            <w:r w:rsidR="00CC6CDD" w:rsidRPr="005C1F2A">
              <w:t>heese</w:t>
            </w:r>
            <w:r w:rsidRPr="005C1F2A">
              <w:t>s</w:t>
            </w:r>
          </w:p>
        </w:tc>
      </w:tr>
      <w:tr w:rsidR="00CC6CDD" w:rsidRPr="005C1F2A" w14:paraId="26CA6C17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3E9E734" w14:textId="27AACEB5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6F57A768" w14:textId="3AB0575B" w:rsidR="00CC6CDD" w:rsidRPr="005C1F2A" w:rsidRDefault="00273242" w:rsidP="00273242">
            <w:r w:rsidRPr="005C1F2A">
              <w:t>Identify and purchase lower sodium b</w:t>
            </w:r>
            <w:r w:rsidR="00CC6CDD" w:rsidRPr="005C1F2A">
              <w:t>acon</w:t>
            </w:r>
            <w:r w:rsidRPr="005C1F2A">
              <w:t xml:space="preserve"> and/or</w:t>
            </w:r>
            <w:r w:rsidR="00CC6CDD" w:rsidRPr="005C1F2A">
              <w:t xml:space="preserve"> sausage</w:t>
            </w:r>
          </w:p>
        </w:tc>
      </w:tr>
      <w:tr w:rsidR="00CC6CDD" w:rsidRPr="005C1F2A" w14:paraId="6E5459CD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489E4FC0" w14:textId="3D6D4C78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7C66501D" w14:textId="2058FA8E" w:rsidR="00CC6CDD" w:rsidRPr="005C1F2A" w:rsidRDefault="00273242" w:rsidP="00B15633">
            <w:r w:rsidRPr="005C1F2A">
              <w:t>Identify and purchase lower sodium p</w:t>
            </w:r>
            <w:r w:rsidR="00CC6CDD" w:rsidRPr="005C1F2A">
              <w:t>oultry</w:t>
            </w:r>
            <w:r w:rsidRPr="005C1F2A">
              <w:t xml:space="preserve"> products</w:t>
            </w:r>
          </w:p>
        </w:tc>
      </w:tr>
      <w:tr w:rsidR="00CC6CDD" w:rsidRPr="005C1F2A" w14:paraId="7F56CE5E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5376994A" w14:textId="1050C27A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07E37F22" w14:textId="433639F4" w:rsidR="00CC6CDD" w:rsidRPr="005C1F2A" w:rsidRDefault="00273242" w:rsidP="00273242">
            <w:r w:rsidRPr="005C1F2A">
              <w:t>Identify and purchase lower sodium c</w:t>
            </w:r>
            <w:r w:rsidR="00CC6CDD" w:rsidRPr="005C1F2A">
              <w:t>anned tomato products</w:t>
            </w:r>
          </w:p>
        </w:tc>
      </w:tr>
      <w:tr w:rsidR="00CC6CDD" w:rsidRPr="005C1F2A" w14:paraId="6E890151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047B6916" w14:textId="787D6C56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0D7B1E54" w14:textId="605C0FEB" w:rsidR="00CC6CDD" w:rsidRPr="005C1F2A" w:rsidRDefault="00273242" w:rsidP="00B15633">
            <w:r w:rsidRPr="005C1F2A">
              <w:t>Identify and purchase lower sodium c</w:t>
            </w:r>
            <w:r w:rsidR="00CC6CDD" w:rsidRPr="005C1F2A">
              <w:t>anned soup</w:t>
            </w:r>
          </w:p>
        </w:tc>
      </w:tr>
      <w:tr w:rsidR="00CC6CDD" w:rsidRPr="005C1F2A" w14:paraId="40B61576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EE25213" w14:textId="1E141702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4B738E93" w14:textId="39D59EE4" w:rsidR="00CC6CDD" w:rsidRPr="005C1F2A" w:rsidRDefault="00273242" w:rsidP="00273242">
            <w:r w:rsidRPr="005C1F2A">
              <w:t xml:space="preserve">Identify and purchase other lower sodium </w:t>
            </w:r>
            <w:r w:rsidR="00CC6CDD" w:rsidRPr="005C1F2A">
              <w:t>canned vegetables</w:t>
            </w:r>
          </w:p>
        </w:tc>
      </w:tr>
      <w:tr w:rsidR="00CC6CDD" w:rsidRPr="005C1F2A" w14:paraId="08E5B36F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66D25AB4" w14:textId="19AA0B6B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2EEE8754" w14:textId="4E184FC1" w:rsidR="00CC6CDD" w:rsidRPr="005C1F2A" w:rsidRDefault="00273242" w:rsidP="00273242">
            <w:r w:rsidRPr="005C1F2A">
              <w:t>Identify and purchase lower sodium p</w:t>
            </w:r>
            <w:r w:rsidR="00CC6CDD" w:rsidRPr="005C1F2A">
              <w:t>izza</w:t>
            </w:r>
            <w:r w:rsidRPr="005C1F2A">
              <w:t>s</w:t>
            </w:r>
          </w:p>
        </w:tc>
      </w:tr>
      <w:tr w:rsidR="00CC6CDD" w:rsidRPr="005C1F2A" w14:paraId="235B4A61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2722AC26" w14:textId="44DAADD0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783307F1" w14:textId="69B14FC7" w:rsidR="00CC6CDD" w:rsidRPr="005C1F2A" w:rsidRDefault="00273242" w:rsidP="00B15633">
            <w:r w:rsidRPr="005C1F2A">
              <w:t>Identify and purchase lower sodium c</w:t>
            </w:r>
            <w:r w:rsidR="00CC6CDD" w:rsidRPr="005C1F2A">
              <w:t xml:space="preserve">hips, popcorn, </w:t>
            </w:r>
            <w:r w:rsidRPr="005C1F2A">
              <w:t xml:space="preserve">and </w:t>
            </w:r>
            <w:r w:rsidR="00CC6CDD" w:rsidRPr="005C1F2A">
              <w:t>pretzels</w:t>
            </w:r>
          </w:p>
        </w:tc>
      </w:tr>
      <w:tr w:rsidR="00CC6CDD" w:rsidRPr="005C1F2A" w14:paraId="64879732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5D9142EF" w14:textId="3021B8DD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28C1AC28" w14:textId="1C4C35D5" w:rsidR="00CC6CDD" w:rsidRPr="005C1F2A" w:rsidRDefault="00273242" w:rsidP="00B15633">
            <w:r w:rsidRPr="005C1F2A">
              <w:t>Identify and purchase lower sodium s</w:t>
            </w:r>
            <w:r w:rsidR="00CC6CDD" w:rsidRPr="005C1F2A">
              <w:t>alad dressing</w:t>
            </w:r>
            <w:r w:rsidRPr="005C1F2A">
              <w:t>s</w:t>
            </w:r>
          </w:p>
        </w:tc>
      </w:tr>
      <w:tr w:rsidR="00CC6CDD" w:rsidRPr="005C1F2A" w14:paraId="53958CC4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E5BF72C" w14:textId="400DE9DC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292661B9" w14:textId="21C8E65D" w:rsidR="00CC6CDD" w:rsidRPr="005C1F2A" w:rsidRDefault="00273242" w:rsidP="00273242">
            <w:r w:rsidRPr="005C1F2A">
              <w:t>Identify and purchase lower sodium s</w:t>
            </w:r>
            <w:r w:rsidR="00CC6CDD" w:rsidRPr="005C1F2A">
              <w:t>oup base</w:t>
            </w:r>
            <w:r w:rsidRPr="005C1F2A">
              <w:t>s</w:t>
            </w:r>
            <w:r w:rsidR="00CC6CDD" w:rsidRPr="005C1F2A">
              <w:t xml:space="preserve"> and grav</w:t>
            </w:r>
            <w:r w:rsidRPr="005C1F2A">
              <w:t>ies</w:t>
            </w:r>
          </w:p>
        </w:tc>
      </w:tr>
      <w:tr w:rsidR="00CC6CDD" w:rsidRPr="005C1F2A" w14:paraId="311C9272" w14:textId="77777777" w:rsidTr="00B15633">
        <w:trPr>
          <w:trHeight w:val="340"/>
        </w:trPr>
        <w:tc>
          <w:tcPr>
            <w:tcW w:w="578" w:type="dxa"/>
            <w:shd w:val="clear" w:color="auto" w:fill="auto"/>
            <w:vAlign w:val="center"/>
          </w:tcPr>
          <w:p w14:paraId="7E3C5556" w14:textId="37C1C695" w:rsidR="00CC6CDD" w:rsidRPr="005C1F2A" w:rsidRDefault="00CC6CDD" w:rsidP="00B15633">
            <w:pPr>
              <w:rPr>
                <w:b/>
              </w:rPr>
            </w:pPr>
          </w:p>
        </w:tc>
        <w:tc>
          <w:tcPr>
            <w:tcW w:w="10455" w:type="dxa"/>
            <w:shd w:val="clear" w:color="auto" w:fill="auto"/>
            <w:vAlign w:val="center"/>
          </w:tcPr>
          <w:p w14:paraId="6BA2BB27" w14:textId="7710E783" w:rsidR="00CC6CDD" w:rsidRPr="005C1F2A" w:rsidRDefault="00CC6CDD" w:rsidP="00B15633">
            <w:r w:rsidRPr="005C1F2A">
              <w:t>Other purchasing strategies (specify):</w:t>
            </w:r>
          </w:p>
        </w:tc>
      </w:tr>
      <w:bookmarkEnd w:id="0"/>
    </w:tbl>
    <w:p w14:paraId="49898313" w14:textId="77777777" w:rsidR="00286B0D" w:rsidRPr="00220B52" w:rsidRDefault="00286B0D" w:rsidP="002512F0">
      <w:pPr>
        <w:rPr>
          <w:b/>
        </w:rPr>
      </w:pPr>
    </w:p>
    <w:sectPr w:rsidR="00286B0D" w:rsidRPr="00220B52" w:rsidSect="00CC6CDD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4F9C" w14:textId="77777777" w:rsidR="007E40A0" w:rsidRDefault="007E40A0" w:rsidP="00631183">
      <w:r>
        <w:separator/>
      </w:r>
    </w:p>
  </w:endnote>
  <w:endnote w:type="continuationSeparator" w:id="0">
    <w:p w14:paraId="2862C107" w14:textId="77777777" w:rsidR="007E40A0" w:rsidRDefault="007E40A0" w:rsidP="0063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C394" w14:textId="5E5F9305" w:rsidR="007E40A0" w:rsidRPr="001320C3" w:rsidRDefault="007E40A0">
    <w:pPr>
      <w:pStyle w:val="Footer"/>
      <w:jc w:val="center"/>
      <w:rPr>
        <w:i/>
      </w:rPr>
    </w:pPr>
    <w:r w:rsidRPr="001320C3">
      <w:rPr>
        <w:i/>
      </w:rPr>
      <w:t xml:space="preserve">NYS DOH               </w:t>
    </w:r>
    <w:sdt>
      <w:sdtPr>
        <w:rPr>
          <w:i/>
        </w:rPr>
        <w:id w:val="-15070488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320C3">
          <w:rPr>
            <w:i/>
          </w:rPr>
          <w:t>Sodium Practices Assessment Tool and Action Plan (updated 6.1</w:t>
        </w:r>
        <w:r>
          <w:rPr>
            <w:i/>
          </w:rPr>
          <w:t>9</w:t>
        </w:r>
        <w:r w:rsidRPr="001320C3">
          <w:rPr>
            <w:i/>
          </w:rPr>
          <w:t xml:space="preserve">.2014)              Page </w:t>
        </w:r>
        <w:r w:rsidRPr="001320C3">
          <w:rPr>
            <w:i/>
          </w:rPr>
          <w:fldChar w:fldCharType="begin"/>
        </w:r>
        <w:r w:rsidRPr="001320C3">
          <w:rPr>
            <w:i/>
          </w:rPr>
          <w:instrText xml:space="preserve"> PAGE   \* MERGEFORMAT </w:instrText>
        </w:r>
        <w:r w:rsidRPr="001320C3">
          <w:rPr>
            <w:i/>
          </w:rPr>
          <w:fldChar w:fldCharType="separate"/>
        </w:r>
        <w:r w:rsidR="00E26C59">
          <w:rPr>
            <w:i/>
            <w:noProof/>
          </w:rPr>
          <w:t>3</w:t>
        </w:r>
        <w:r w:rsidRPr="001320C3">
          <w:rPr>
            <w:i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C304E" w14:textId="77777777" w:rsidR="007E40A0" w:rsidRDefault="007E40A0" w:rsidP="00631183">
      <w:r>
        <w:separator/>
      </w:r>
    </w:p>
  </w:footnote>
  <w:footnote w:type="continuationSeparator" w:id="0">
    <w:p w14:paraId="7AE31DAD" w14:textId="77777777" w:rsidR="007E40A0" w:rsidRDefault="007E40A0" w:rsidP="0063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096"/>
    <w:multiLevelType w:val="hybridMultilevel"/>
    <w:tmpl w:val="B050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CCB"/>
    <w:multiLevelType w:val="hybridMultilevel"/>
    <w:tmpl w:val="1500ED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11E3B"/>
    <w:multiLevelType w:val="hybridMultilevel"/>
    <w:tmpl w:val="0D68B2FC"/>
    <w:lvl w:ilvl="0" w:tplc="504025E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D7CF2"/>
    <w:multiLevelType w:val="hybridMultilevel"/>
    <w:tmpl w:val="5144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6142"/>
    <w:multiLevelType w:val="hybridMultilevel"/>
    <w:tmpl w:val="D0D04E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720E5"/>
    <w:multiLevelType w:val="hybridMultilevel"/>
    <w:tmpl w:val="B24A5F64"/>
    <w:lvl w:ilvl="0" w:tplc="1D92DEF2">
      <w:start w:val="1"/>
      <w:numFmt w:val="decimal"/>
      <w:lvlText w:val="%1."/>
      <w:lvlJc w:val="left"/>
      <w:pPr>
        <w:ind w:left="630" w:hanging="360"/>
      </w:pPr>
      <w:rPr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26218"/>
    <w:multiLevelType w:val="hybridMultilevel"/>
    <w:tmpl w:val="1242A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451"/>
    <w:multiLevelType w:val="hybridMultilevel"/>
    <w:tmpl w:val="AE7655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67D4C"/>
    <w:multiLevelType w:val="hybridMultilevel"/>
    <w:tmpl w:val="61B49D76"/>
    <w:lvl w:ilvl="0" w:tplc="009482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063C7"/>
    <w:multiLevelType w:val="hybridMultilevel"/>
    <w:tmpl w:val="33468366"/>
    <w:lvl w:ilvl="0" w:tplc="4956CC9C">
      <w:start w:val="2"/>
      <w:numFmt w:val="upperLetter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A3B06A4"/>
    <w:multiLevelType w:val="hybridMultilevel"/>
    <w:tmpl w:val="096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6861"/>
    <w:multiLevelType w:val="hybridMultilevel"/>
    <w:tmpl w:val="33468366"/>
    <w:lvl w:ilvl="0" w:tplc="4956CC9C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35360"/>
    <w:multiLevelType w:val="hybridMultilevel"/>
    <w:tmpl w:val="61940A4C"/>
    <w:lvl w:ilvl="0" w:tplc="04090015">
      <w:start w:val="1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3" w15:restartNumberingAfterBreak="0">
    <w:nsid w:val="53A949C4"/>
    <w:multiLevelType w:val="hybridMultilevel"/>
    <w:tmpl w:val="BBF09E20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445279"/>
    <w:multiLevelType w:val="hybridMultilevel"/>
    <w:tmpl w:val="45B0F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43676"/>
    <w:multiLevelType w:val="hybridMultilevel"/>
    <w:tmpl w:val="163E8C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0D6612"/>
    <w:multiLevelType w:val="hybridMultilevel"/>
    <w:tmpl w:val="6868C2E0"/>
    <w:lvl w:ilvl="0" w:tplc="504025EA">
      <w:start w:val="1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CD0DC7"/>
    <w:multiLevelType w:val="hybridMultilevel"/>
    <w:tmpl w:val="784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D143D"/>
    <w:multiLevelType w:val="hybridMultilevel"/>
    <w:tmpl w:val="3CAAD8F6"/>
    <w:lvl w:ilvl="0" w:tplc="AC3294A6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A0D25"/>
    <w:multiLevelType w:val="hybridMultilevel"/>
    <w:tmpl w:val="757806A6"/>
    <w:lvl w:ilvl="0" w:tplc="4B544870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8"/>
  </w:num>
  <w:num w:numId="5">
    <w:abstractNumId w:val="14"/>
  </w:num>
  <w:num w:numId="6">
    <w:abstractNumId w:val="15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6"/>
  </w:num>
  <w:num w:numId="12">
    <w:abstractNumId w:val="2"/>
  </w:num>
  <w:num w:numId="13">
    <w:abstractNumId w:val="18"/>
  </w:num>
  <w:num w:numId="14">
    <w:abstractNumId w:val="10"/>
  </w:num>
  <w:num w:numId="15">
    <w:abstractNumId w:val="4"/>
  </w:num>
  <w:num w:numId="16">
    <w:abstractNumId w:val="19"/>
  </w:num>
  <w:num w:numId="17">
    <w:abstractNumId w:val="11"/>
  </w:num>
  <w:num w:numId="18">
    <w:abstractNumId w:val="7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BB"/>
    <w:rsid w:val="0000266A"/>
    <w:rsid w:val="00003BA3"/>
    <w:rsid w:val="00013C97"/>
    <w:rsid w:val="00031A62"/>
    <w:rsid w:val="00041DB3"/>
    <w:rsid w:val="00046367"/>
    <w:rsid w:val="00057714"/>
    <w:rsid w:val="00067399"/>
    <w:rsid w:val="00070C67"/>
    <w:rsid w:val="000768BE"/>
    <w:rsid w:val="00077C25"/>
    <w:rsid w:val="00083EBF"/>
    <w:rsid w:val="000A006E"/>
    <w:rsid w:val="000A0604"/>
    <w:rsid w:val="000A16B0"/>
    <w:rsid w:val="000A737B"/>
    <w:rsid w:val="000B16BF"/>
    <w:rsid w:val="000B215C"/>
    <w:rsid w:val="000D0081"/>
    <w:rsid w:val="000E4BEB"/>
    <w:rsid w:val="000E4E99"/>
    <w:rsid w:val="000E604E"/>
    <w:rsid w:val="00100339"/>
    <w:rsid w:val="00105BF5"/>
    <w:rsid w:val="00107FC7"/>
    <w:rsid w:val="00120D4B"/>
    <w:rsid w:val="00125190"/>
    <w:rsid w:val="001264E1"/>
    <w:rsid w:val="001320C3"/>
    <w:rsid w:val="0014175B"/>
    <w:rsid w:val="00142D2B"/>
    <w:rsid w:val="00143F1D"/>
    <w:rsid w:val="001528AA"/>
    <w:rsid w:val="0015762C"/>
    <w:rsid w:val="0016328F"/>
    <w:rsid w:val="001673D5"/>
    <w:rsid w:val="00174C06"/>
    <w:rsid w:val="00175C63"/>
    <w:rsid w:val="001940BF"/>
    <w:rsid w:val="001964F5"/>
    <w:rsid w:val="001B4503"/>
    <w:rsid w:val="001B45A8"/>
    <w:rsid w:val="001B7651"/>
    <w:rsid w:val="001B783B"/>
    <w:rsid w:val="001C0BC9"/>
    <w:rsid w:val="001C5CFE"/>
    <w:rsid w:val="001E0899"/>
    <w:rsid w:val="001F3D2C"/>
    <w:rsid w:val="002014F7"/>
    <w:rsid w:val="00202024"/>
    <w:rsid w:val="0021595D"/>
    <w:rsid w:val="00220B52"/>
    <w:rsid w:val="002258E2"/>
    <w:rsid w:val="002273E2"/>
    <w:rsid w:val="0022784E"/>
    <w:rsid w:val="00235599"/>
    <w:rsid w:val="00235CED"/>
    <w:rsid w:val="00243677"/>
    <w:rsid w:val="002512F0"/>
    <w:rsid w:val="002558C5"/>
    <w:rsid w:val="0026213C"/>
    <w:rsid w:val="00271AC4"/>
    <w:rsid w:val="00273242"/>
    <w:rsid w:val="00282223"/>
    <w:rsid w:val="00286B0D"/>
    <w:rsid w:val="00295FFD"/>
    <w:rsid w:val="002A3017"/>
    <w:rsid w:val="002B122C"/>
    <w:rsid w:val="002B2633"/>
    <w:rsid w:val="002F34ED"/>
    <w:rsid w:val="003010E7"/>
    <w:rsid w:val="00305FA2"/>
    <w:rsid w:val="003079D1"/>
    <w:rsid w:val="0031546F"/>
    <w:rsid w:val="0033500C"/>
    <w:rsid w:val="00336A75"/>
    <w:rsid w:val="003432E5"/>
    <w:rsid w:val="00345670"/>
    <w:rsid w:val="00345DAF"/>
    <w:rsid w:val="003634D3"/>
    <w:rsid w:val="0037115E"/>
    <w:rsid w:val="003731BC"/>
    <w:rsid w:val="00384B1E"/>
    <w:rsid w:val="0039600E"/>
    <w:rsid w:val="003A2CBD"/>
    <w:rsid w:val="003B36F1"/>
    <w:rsid w:val="003B4B5A"/>
    <w:rsid w:val="003C794D"/>
    <w:rsid w:val="003D03B7"/>
    <w:rsid w:val="003D551E"/>
    <w:rsid w:val="003E2B24"/>
    <w:rsid w:val="003F02D8"/>
    <w:rsid w:val="003F3E6B"/>
    <w:rsid w:val="00412B46"/>
    <w:rsid w:val="00417DD8"/>
    <w:rsid w:val="00425FC2"/>
    <w:rsid w:val="0042685A"/>
    <w:rsid w:val="0043499D"/>
    <w:rsid w:val="0044602F"/>
    <w:rsid w:val="00462E02"/>
    <w:rsid w:val="00463F0C"/>
    <w:rsid w:val="00472E6C"/>
    <w:rsid w:val="00473E97"/>
    <w:rsid w:val="0049129E"/>
    <w:rsid w:val="00494763"/>
    <w:rsid w:val="004960C8"/>
    <w:rsid w:val="004A20B0"/>
    <w:rsid w:val="004B4DCC"/>
    <w:rsid w:val="004C3C6F"/>
    <w:rsid w:val="004D46F9"/>
    <w:rsid w:val="004D79E5"/>
    <w:rsid w:val="004E5DEE"/>
    <w:rsid w:val="004E668D"/>
    <w:rsid w:val="00516B63"/>
    <w:rsid w:val="00524764"/>
    <w:rsid w:val="00526B0B"/>
    <w:rsid w:val="005275EA"/>
    <w:rsid w:val="005458FF"/>
    <w:rsid w:val="00550B58"/>
    <w:rsid w:val="00552144"/>
    <w:rsid w:val="005575D6"/>
    <w:rsid w:val="0056569D"/>
    <w:rsid w:val="005657D2"/>
    <w:rsid w:val="00574678"/>
    <w:rsid w:val="00576F66"/>
    <w:rsid w:val="00590A0E"/>
    <w:rsid w:val="005A1FBD"/>
    <w:rsid w:val="005C1F2A"/>
    <w:rsid w:val="005E4EE5"/>
    <w:rsid w:val="00607E3D"/>
    <w:rsid w:val="00617373"/>
    <w:rsid w:val="006207D4"/>
    <w:rsid w:val="006241E7"/>
    <w:rsid w:val="00630E6E"/>
    <w:rsid w:val="00631183"/>
    <w:rsid w:val="006322AE"/>
    <w:rsid w:val="006335C1"/>
    <w:rsid w:val="006347B6"/>
    <w:rsid w:val="006450AB"/>
    <w:rsid w:val="0066717F"/>
    <w:rsid w:val="00677F47"/>
    <w:rsid w:val="00684715"/>
    <w:rsid w:val="0069176B"/>
    <w:rsid w:val="006A4DE3"/>
    <w:rsid w:val="006A7448"/>
    <w:rsid w:val="006B4F03"/>
    <w:rsid w:val="007012A8"/>
    <w:rsid w:val="00710791"/>
    <w:rsid w:val="0075529F"/>
    <w:rsid w:val="00764577"/>
    <w:rsid w:val="00766FF4"/>
    <w:rsid w:val="00772F54"/>
    <w:rsid w:val="007775C7"/>
    <w:rsid w:val="007845C9"/>
    <w:rsid w:val="00787E9D"/>
    <w:rsid w:val="00792107"/>
    <w:rsid w:val="007931B2"/>
    <w:rsid w:val="007A7242"/>
    <w:rsid w:val="007A7E8E"/>
    <w:rsid w:val="007B30CD"/>
    <w:rsid w:val="007B3FCA"/>
    <w:rsid w:val="007B4E06"/>
    <w:rsid w:val="007B7492"/>
    <w:rsid w:val="007B776F"/>
    <w:rsid w:val="007C46C3"/>
    <w:rsid w:val="007C7185"/>
    <w:rsid w:val="007D0741"/>
    <w:rsid w:val="007E0986"/>
    <w:rsid w:val="007E1D1F"/>
    <w:rsid w:val="007E40A0"/>
    <w:rsid w:val="007E460F"/>
    <w:rsid w:val="007F4C1F"/>
    <w:rsid w:val="00801DCE"/>
    <w:rsid w:val="00802EB0"/>
    <w:rsid w:val="008133EE"/>
    <w:rsid w:val="00814624"/>
    <w:rsid w:val="00816073"/>
    <w:rsid w:val="00816C7B"/>
    <w:rsid w:val="0082317B"/>
    <w:rsid w:val="00823975"/>
    <w:rsid w:val="008455B6"/>
    <w:rsid w:val="008461F8"/>
    <w:rsid w:val="00847328"/>
    <w:rsid w:val="008523ED"/>
    <w:rsid w:val="00861283"/>
    <w:rsid w:val="00863BB9"/>
    <w:rsid w:val="00865668"/>
    <w:rsid w:val="00866650"/>
    <w:rsid w:val="00884C77"/>
    <w:rsid w:val="00896C44"/>
    <w:rsid w:val="008A10FB"/>
    <w:rsid w:val="008A2346"/>
    <w:rsid w:val="008A4E25"/>
    <w:rsid w:val="008A676C"/>
    <w:rsid w:val="008B3494"/>
    <w:rsid w:val="008C6AC1"/>
    <w:rsid w:val="008D4A2B"/>
    <w:rsid w:val="008D7608"/>
    <w:rsid w:val="008E3129"/>
    <w:rsid w:val="008E66DA"/>
    <w:rsid w:val="008F1005"/>
    <w:rsid w:val="008F3967"/>
    <w:rsid w:val="009011DA"/>
    <w:rsid w:val="00930FB9"/>
    <w:rsid w:val="00941579"/>
    <w:rsid w:val="009673D3"/>
    <w:rsid w:val="0097076A"/>
    <w:rsid w:val="00987573"/>
    <w:rsid w:val="00994A74"/>
    <w:rsid w:val="00995539"/>
    <w:rsid w:val="00997D3F"/>
    <w:rsid w:val="009A49F9"/>
    <w:rsid w:val="009B04B5"/>
    <w:rsid w:val="009B67E1"/>
    <w:rsid w:val="009D7C94"/>
    <w:rsid w:val="009F50A1"/>
    <w:rsid w:val="00A10DFB"/>
    <w:rsid w:val="00A15FC9"/>
    <w:rsid w:val="00A16737"/>
    <w:rsid w:val="00A204FF"/>
    <w:rsid w:val="00A26DA8"/>
    <w:rsid w:val="00A37890"/>
    <w:rsid w:val="00A37CEF"/>
    <w:rsid w:val="00A42150"/>
    <w:rsid w:val="00A47C8A"/>
    <w:rsid w:val="00A5618C"/>
    <w:rsid w:val="00A6047C"/>
    <w:rsid w:val="00A63DE6"/>
    <w:rsid w:val="00A647DA"/>
    <w:rsid w:val="00A66349"/>
    <w:rsid w:val="00A7015F"/>
    <w:rsid w:val="00A77FA1"/>
    <w:rsid w:val="00A91A42"/>
    <w:rsid w:val="00A956BA"/>
    <w:rsid w:val="00A97801"/>
    <w:rsid w:val="00A978E0"/>
    <w:rsid w:val="00AA295C"/>
    <w:rsid w:val="00AB3EB7"/>
    <w:rsid w:val="00AB4E4A"/>
    <w:rsid w:val="00AB76EA"/>
    <w:rsid w:val="00AD1CCB"/>
    <w:rsid w:val="00AF4BD2"/>
    <w:rsid w:val="00AF7033"/>
    <w:rsid w:val="00B03541"/>
    <w:rsid w:val="00B06E42"/>
    <w:rsid w:val="00B1099F"/>
    <w:rsid w:val="00B11466"/>
    <w:rsid w:val="00B151A2"/>
    <w:rsid w:val="00B15633"/>
    <w:rsid w:val="00B268BB"/>
    <w:rsid w:val="00B43F76"/>
    <w:rsid w:val="00B63496"/>
    <w:rsid w:val="00B759A2"/>
    <w:rsid w:val="00B928F8"/>
    <w:rsid w:val="00B96521"/>
    <w:rsid w:val="00BB0F0D"/>
    <w:rsid w:val="00BC4306"/>
    <w:rsid w:val="00BD40BB"/>
    <w:rsid w:val="00BD6893"/>
    <w:rsid w:val="00BE1310"/>
    <w:rsid w:val="00BE44F0"/>
    <w:rsid w:val="00BF24F6"/>
    <w:rsid w:val="00C00181"/>
    <w:rsid w:val="00C03931"/>
    <w:rsid w:val="00C07FBF"/>
    <w:rsid w:val="00C10503"/>
    <w:rsid w:val="00C10A81"/>
    <w:rsid w:val="00C22549"/>
    <w:rsid w:val="00C30808"/>
    <w:rsid w:val="00C4394E"/>
    <w:rsid w:val="00C54303"/>
    <w:rsid w:val="00C5508B"/>
    <w:rsid w:val="00C55829"/>
    <w:rsid w:val="00C56C78"/>
    <w:rsid w:val="00C62C01"/>
    <w:rsid w:val="00C6536F"/>
    <w:rsid w:val="00C740D7"/>
    <w:rsid w:val="00C80933"/>
    <w:rsid w:val="00C8522E"/>
    <w:rsid w:val="00C86974"/>
    <w:rsid w:val="00CA023F"/>
    <w:rsid w:val="00CA0F1C"/>
    <w:rsid w:val="00CA6E3C"/>
    <w:rsid w:val="00CB64BF"/>
    <w:rsid w:val="00CC07CE"/>
    <w:rsid w:val="00CC5EF1"/>
    <w:rsid w:val="00CC6CDD"/>
    <w:rsid w:val="00CD4128"/>
    <w:rsid w:val="00CD5C37"/>
    <w:rsid w:val="00CE0A39"/>
    <w:rsid w:val="00CE3AD6"/>
    <w:rsid w:val="00CE479D"/>
    <w:rsid w:val="00CF1A6B"/>
    <w:rsid w:val="00D006B5"/>
    <w:rsid w:val="00D10598"/>
    <w:rsid w:val="00D1218D"/>
    <w:rsid w:val="00D130C4"/>
    <w:rsid w:val="00D16B2E"/>
    <w:rsid w:val="00D1701E"/>
    <w:rsid w:val="00D26123"/>
    <w:rsid w:val="00D26CFF"/>
    <w:rsid w:val="00D44AD1"/>
    <w:rsid w:val="00D47C13"/>
    <w:rsid w:val="00D54B28"/>
    <w:rsid w:val="00D56B5E"/>
    <w:rsid w:val="00D62A4B"/>
    <w:rsid w:val="00D82D45"/>
    <w:rsid w:val="00D90E6A"/>
    <w:rsid w:val="00D91DBC"/>
    <w:rsid w:val="00DA39A2"/>
    <w:rsid w:val="00DC1E7C"/>
    <w:rsid w:val="00DC54C9"/>
    <w:rsid w:val="00DE2849"/>
    <w:rsid w:val="00DE5D1A"/>
    <w:rsid w:val="00DF56CD"/>
    <w:rsid w:val="00E0238A"/>
    <w:rsid w:val="00E06086"/>
    <w:rsid w:val="00E117F7"/>
    <w:rsid w:val="00E12063"/>
    <w:rsid w:val="00E12997"/>
    <w:rsid w:val="00E24992"/>
    <w:rsid w:val="00E26C59"/>
    <w:rsid w:val="00E300CC"/>
    <w:rsid w:val="00E41A0E"/>
    <w:rsid w:val="00E56F04"/>
    <w:rsid w:val="00E73C2C"/>
    <w:rsid w:val="00E93A64"/>
    <w:rsid w:val="00E93E71"/>
    <w:rsid w:val="00E96AB9"/>
    <w:rsid w:val="00EA4E49"/>
    <w:rsid w:val="00EC1811"/>
    <w:rsid w:val="00ED041D"/>
    <w:rsid w:val="00ED37B2"/>
    <w:rsid w:val="00ED72EC"/>
    <w:rsid w:val="00EE09BE"/>
    <w:rsid w:val="00EE11E4"/>
    <w:rsid w:val="00EE34C4"/>
    <w:rsid w:val="00EE5797"/>
    <w:rsid w:val="00F2069F"/>
    <w:rsid w:val="00F21160"/>
    <w:rsid w:val="00F268EF"/>
    <w:rsid w:val="00F36010"/>
    <w:rsid w:val="00F36CF9"/>
    <w:rsid w:val="00F43128"/>
    <w:rsid w:val="00F82E55"/>
    <w:rsid w:val="00F84BFF"/>
    <w:rsid w:val="00F900D7"/>
    <w:rsid w:val="00F9102B"/>
    <w:rsid w:val="00F9129F"/>
    <w:rsid w:val="00F9684C"/>
    <w:rsid w:val="00FB06F4"/>
    <w:rsid w:val="00FB1886"/>
    <w:rsid w:val="00FB3ECF"/>
    <w:rsid w:val="00FC19F6"/>
    <w:rsid w:val="00FC2DFD"/>
    <w:rsid w:val="00FC433B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02C51"/>
  <w15:docId w15:val="{FAE3C8E4-C9E1-4316-A847-3B861EEA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83"/>
  </w:style>
  <w:style w:type="paragraph" w:styleId="Footer">
    <w:name w:val="footer"/>
    <w:basedOn w:val="Normal"/>
    <w:link w:val="FooterChar"/>
    <w:uiPriority w:val="99"/>
    <w:unhideWhenUsed/>
    <w:rsid w:val="0063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83"/>
  </w:style>
  <w:style w:type="paragraph" w:styleId="BalloonText">
    <w:name w:val="Balloon Text"/>
    <w:basedOn w:val="Normal"/>
    <w:link w:val="BalloonTextChar"/>
    <w:uiPriority w:val="99"/>
    <w:semiHidden/>
    <w:unhideWhenUsed/>
    <w:rsid w:val="0063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5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19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5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5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Date___________________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6C2EE0153E94E82D832DA233CC6C6" ma:contentTypeVersion="4" ma:contentTypeDescription="Create a new document." ma:contentTypeScope="" ma:versionID="731d069ebbfc40e3ad7324f269dca851">
  <xsd:schema xmlns:xsd="http://www.w3.org/2001/XMLSchema" xmlns:xs="http://www.w3.org/2001/XMLSchema" xmlns:p="http://schemas.microsoft.com/office/2006/metadata/properties" xmlns:ns2="0973847d-4e2d-4513-b7a2-e0d7c53ab0e0" xmlns:ns3="a9396a51-85db-44e2-b9ab-f29d2f26e1cd" targetNamespace="http://schemas.microsoft.com/office/2006/metadata/properties" ma:root="true" ma:fieldsID="254994be91c64d594d5fbecdd908cad0" ns2:_="" ns3:_="">
    <xsd:import namespace="0973847d-4e2d-4513-b7a2-e0d7c53ab0e0"/>
    <xsd:import namespace="a9396a51-85db-44e2-b9ab-f29d2f26e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47d-4e2d-4513-b7a2-e0d7c53ab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6a51-85db-44e2-b9ab-f29d2f26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73847d-4e2d-4513-b7a2-e0d7c53ab0e0">JVJ45S77HCCX-545140615-22225</_dlc_DocId>
    <_dlc_DocIdUrl xmlns="0973847d-4e2d-4513-b7a2-e0d7c53ab0e0">
      <Url>https://nysemail.sharepoint.com/sites/healthcch/BCDER/_layouts/15/DocIdRedir.aspx?ID=JVJ45S77HCCX-545140615-22225</Url>
      <Description>JVJ45S77HCCX-545140615-22225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79219E-193F-40C2-84CA-95A24C3F5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3847d-4e2d-4513-b7a2-e0d7c53ab0e0"/>
    <ds:schemaRef ds:uri="a9396a51-85db-44e2-b9ab-f29d2f26e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65E81-1C2F-4D8E-9A9B-474DC5DFD8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61D7D9-0B84-499B-A895-1BF5326F62A7}">
  <ds:schemaRefs>
    <ds:schemaRef ds:uri="http://purl.org/dc/terms/"/>
    <ds:schemaRef ds:uri="a9396a51-85db-44e2-b9ab-f29d2f26e1cd"/>
    <ds:schemaRef ds:uri="http://schemas.microsoft.com/office/2006/documentManagement/types"/>
    <ds:schemaRef ds:uri="0973847d-4e2d-4513-b7a2-e0d7c53ab0e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BF13F8-B4D8-44C3-9DC0-1D0A76FD401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F6F90E-B408-4C3B-907B-FF1E671D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SPAT</vt:lpstr>
    </vt:vector>
  </TitlesOfParts>
  <Company>New York State Department of Health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SPAT</dc:title>
  <dc:creator>aal07</dc:creator>
  <cp:lastModifiedBy>yth9</cp:lastModifiedBy>
  <cp:revision>2</cp:revision>
  <cp:lastPrinted>2014-01-29T22:06:00Z</cp:lastPrinted>
  <dcterms:created xsi:type="dcterms:W3CDTF">2018-01-29T19:13:00Z</dcterms:created>
  <dcterms:modified xsi:type="dcterms:W3CDTF">2018-01-29T19:13:00Z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0x0101006846C2EE0153E94E82D832DA233CC6C6</vt:lpwstr>
  </property>
  <property fmtid="{D5CDD505-2E9C-101B-9397-08002B2CF9AE}" pid="3" name="_dlc_DocIdItemGuid">
    <vt:lpwstr>15a15fd2-30cb-402f-8ee6-048a4c603713</vt:lpwstr>
  </property>
</Properties>
</file>