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E0" w:rsidRPr="00917E5E" w:rsidRDefault="00FB5EE0" w:rsidP="00917E5E">
      <w:pPr>
        <w:pStyle w:val="Title"/>
      </w:pPr>
      <w:r w:rsidRPr="00917E5E">
        <w:t>Lockout—</w:t>
      </w:r>
      <w:r w:rsidRPr="00917E5E">
        <w:t>Tagout</w:t>
      </w:r>
      <w:r w:rsidRPr="00917E5E">
        <w:t xml:space="preserve"> Employee Verification Form</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1510"/>
        <w:gridCol w:w="1870"/>
        <w:gridCol w:w="1871"/>
      </w:tblGrid>
      <w:tr w:rsidR="00FB5EE0" w:rsidTr="00860C71">
        <w:tc>
          <w:tcPr>
            <w:tcW w:w="4675" w:type="dxa"/>
            <w:tcMar>
              <w:top w:w="29" w:type="dxa"/>
              <w:left w:w="115" w:type="dxa"/>
              <w:bottom w:w="29" w:type="dxa"/>
              <w:right w:w="115" w:type="dxa"/>
            </w:tcMar>
            <w:vAlign w:val="bottom"/>
          </w:tcPr>
          <w:p w:rsidR="00FB5EE0" w:rsidRDefault="00FB5EE0" w:rsidP="00D81928">
            <w:pPr>
              <w:pStyle w:val="ColumnHead"/>
              <w:jc w:val="left"/>
            </w:pPr>
            <w:r>
              <w:t>Date:</w:t>
            </w:r>
            <w:bookmarkStart w:id="0" w:name="_GoBack"/>
            <w:bookmarkEnd w:id="0"/>
          </w:p>
        </w:tc>
        <w:tc>
          <w:tcPr>
            <w:tcW w:w="1510" w:type="dxa"/>
            <w:tcMar>
              <w:top w:w="29" w:type="dxa"/>
              <w:left w:w="115" w:type="dxa"/>
              <w:bottom w:w="29" w:type="dxa"/>
              <w:right w:w="115" w:type="dxa"/>
            </w:tcMar>
            <w:vAlign w:val="bottom"/>
          </w:tcPr>
          <w:p w:rsidR="00FB5EE0" w:rsidRDefault="00FB5EE0" w:rsidP="00D81928">
            <w:pPr>
              <w:pStyle w:val="ColumnHead"/>
            </w:pPr>
            <w:r>
              <w:t xml:space="preserve">Task not </w:t>
            </w:r>
            <w:r w:rsidRPr="007077FF">
              <w:t>applicable</w:t>
            </w:r>
          </w:p>
        </w:tc>
        <w:tc>
          <w:tcPr>
            <w:tcW w:w="1870" w:type="dxa"/>
            <w:tcMar>
              <w:top w:w="29" w:type="dxa"/>
              <w:left w:w="115" w:type="dxa"/>
              <w:bottom w:w="29" w:type="dxa"/>
              <w:right w:w="115" w:type="dxa"/>
            </w:tcMar>
            <w:vAlign w:val="bottom"/>
          </w:tcPr>
          <w:p w:rsidR="00FB5EE0" w:rsidRDefault="00FB5EE0" w:rsidP="00D81928">
            <w:pPr>
              <w:pStyle w:val="ColumnHead"/>
            </w:pPr>
            <w:r>
              <w:t>Task completed satisfactorily</w:t>
            </w:r>
          </w:p>
        </w:tc>
        <w:tc>
          <w:tcPr>
            <w:tcW w:w="1871" w:type="dxa"/>
            <w:tcMar>
              <w:top w:w="29" w:type="dxa"/>
              <w:left w:w="115" w:type="dxa"/>
              <w:bottom w:w="29" w:type="dxa"/>
              <w:right w:w="115" w:type="dxa"/>
            </w:tcMar>
            <w:vAlign w:val="bottom"/>
          </w:tcPr>
          <w:p w:rsidR="00FB5EE0" w:rsidRDefault="00FB5EE0" w:rsidP="00D81928">
            <w:pPr>
              <w:pStyle w:val="ColumnHead"/>
            </w:pPr>
            <w:r>
              <w:t>Task completed unsatisfactorily</w:t>
            </w:r>
          </w:p>
        </w:tc>
      </w:tr>
      <w:tr w:rsidR="00FB5EE0" w:rsidTr="00860C71">
        <w:tc>
          <w:tcPr>
            <w:tcW w:w="9926" w:type="dxa"/>
            <w:gridSpan w:val="4"/>
            <w:shd w:val="clear" w:color="auto" w:fill="027766"/>
            <w:tcMar>
              <w:top w:w="29" w:type="dxa"/>
              <w:left w:w="115" w:type="dxa"/>
              <w:bottom w:w="29" w:type="dxa"/>
              <w:right w:w="115" w:type="dxa"/>
            </w:tcMar>
            <w:vAlign w:val="center"/>
          </w:tcPr>
          <w:p w:rsidR="00FB5EE0" w:rsidRDefault="00FB5EE0" w:rsidP="00D81928">
            <w:pPr>
              <w:pStyle w:val="ColumnHead2"/>
            </w:pPr>
            <w:r>
              <w:t>Energy Sources</w:t>
            </w:r>
          </w:p>
        </w:tc>
      </w:tr>
      <w:tr w:rsidR="00FB5EE0" w:rsidTr="00860C71">
        <w:tc>
          <w:tcPr>
            <w:tcW w:w="4675" w:type="dxa"/>
            <w:tcMar>
              <w:top w:w="29" w:type="dxa"/>
              <w:left w:w="115" w:type="dxa"/>
              <w:bottom w:w="0" w:type="dxa"/>
              <w:right w:w="115" w:type="dxa"/>
            </w:tcMar>
          </w:tcPr>
          <w:p w:rsidR="00FB5EE0" w:rsidRDefault="00FB5EE0" w:rsidP="00D81928">
            <w:r>
              <w:t>Identify various types of energy sources</w:t>
            </w:r>
          </w:p>
        </w:tc>
        <w:tc>
          <w:tcPr>
            <w:tcW w:w="1510" w:type="dxa"/>
            <w:tcMar>
              <w:top w:w="29" w:type="dxa"/>
              <w:left w:w="115" w:type="dxa"/>
              <w:bottom w:w="0" w:type="dxa"/>
              <w:right w:w="115" w:type="dxa"/>
            </w:tcMar>
          </w:tcPr>
          <w:p w:rsidR="00FB5EE0" w:rsidRDefault="00FB5EE0" w:rsidP="00D81928">
            <w:pPr>
              <w:pStyle w:val="TableText-CheckBoxes"/>
            </w:pPr>
          </w:p>
        </w:tc>
        <w:tc>
          <w:tcPr>
            <w:tcW w:w="1870" w:type="dxa"/>
            <w:tcMar>
              <w:top w:w="29" w:type="dxa"/>
              <w:left w:w="115" w:type="dxa"/>
              <w:bottom w:w="0" w:type="dxa"/>
              <w:right w:w="115" w:type="dxa"/>
            </w:tcMar>
          </w:tcPr>
          <w:p w:rsidR="00FB5EE0" w:rsidRDefault="00FB5EE0" w:rsidP="00D81928">
            <w:pPr>
              <w:pStyle w:val="TableText-CheckBoxes"/>
            </w:pPr>
          </w:p>
        </w:tc>
        <w:tc>
          <w:tcPr>
            <w:tcW w:w="1871" w:type="dxa"/>
            <w:tcMar>
              <w:top w:w="29" w:type="dxa"/>
              <w:left w:w="115" w:type="dxa"/>
              <w:bottom w:w="0" w:type="dxa"/>
              <w:right w:w="115" w:type="dxa"/>
            </w:tcMar>
          </w:tcPr>
          <w:p w:rsidR="00FB5EE0" w:rsidRDefault="00FB5EE0" w:rsidP="00D81928">
            <w:pPr>
              <w:pStyle w:val="TableText-CheckBoxes"/>
            </w:pPr>
          </w:p>
        </w:tc>
      </w:tr>
      <w:tr w:rsidR="00FB5EE0" w:rsidTr="00860C71">
        <w:tc>
          <w:tcPr>
            <w:tcW w:w="4675" w:type="dxa"/>
            <w:tcMar>
              <w:top w:w="29" w:type="dxa"/>
              <w:left w:w="115" w:type="dxa"/>
              <w:bottom w:w="0" w:type="dxa"/>
              <w:right w:w="115" w:type="dxa"/>
            </w:tcMar>
          </w:tcPr>
          <w:p w:rsidR="00FB5EE0" w:rsidRDefault="00FB5EE0" w:rsidP="00D81928">
            <w:r>
              <w:t>Identify appropriate energy control devices</w:t>
            </w:r>
          </w:p>
        </w:tc>
        <w:tc>
          <w:tcPr>
            <w:tcW w:w="1510" w:type="dxa"/>
            <w:tcMar>
              <w:top w:w="29" w:type="dxa"/>
              <w:left w:w="115" w:type="dxa"/>
              <w:bottom w:w="0" w:type="dxa"/>
              <w:right w:w="115" w:type="dxa"/>
            </w:tcMar>
          </w:tcPr>
          <w:p w:rsidR="00FB5EE0" w:rsidRDefault="00FB5EE0" w:rsidP="00D81928">
            <w:pPr>
              <w:pStyle w:val="TableText-CheckBoxes"/>
            </w:pPr>
          </w:p>
        </w:tc>
        <w:tc>
          <w:tcPr>
            <w:tcW w:w="1870" w:type="dxa"/>
            <w:tcMar>
              <w:top w:w="29" w:type="dxa"/>
              <w:left w:w="115" w:type="dxa"/>
              <w:bottom w:w="0" w:type="dxa"/>
              <w:right w:w="115" w:type="dxa"/>
            </w:tcMar>
          </w:tcPr>
          <w:p w:rsidR="00FB5EE0" w:rsidRDefault="00FB5EE0" w:rsidP="00D81928">
            <w:pPr>
              <w:pStyle w:val="TableText-CheckBoxes"/>
            </w:pPr>
          </w:p>
        </w:tc>
        <w:tc>
          <w:tcPr>
            <w:tcW w:w="1871" w:type="dxa"/>
            <w:tcMar>
              <w:top w:w="29" w:type="dxa"/>
              <w:left w:w="115" w:type="dxa"/>
              <w:bottom w:w="0" w:type="dxa"/>
              <w:right w:w="115" w:type="dxa"/>
            </w:tcMar>
          </w:tcPr>
          <w:p w:rsidR="00FB5EE0" w:rsidRDefault="00FB5EE0" w:rsidP="00D81928">
            <w:pPr>
              <w:pStyle w:val="TableText-CheckBoxes"/>
            </w:pPr>
          </w:p>
        </w:tc>
      </w:tr>
      <w:tr w:rsidR="00FB5EE0" w:rsidTr="00860C71">
        <w:trPr>
          <w:trHeight w:val="433"/>
        </w:trPr>
        <w:tc>
          <w:tcPr>
            <w:tcW w:w="4675" w:type="dxa"/>
            <w:tcMar>
              <w:top w:w="29" w:type="dxa"/>
              <w:left w:w="115" w:type="dxa"/>
              <w:bottom w:w="0" w:type="dxa"/>
              <w:right w:w="115" w:type="dxa"/>
            </w:tcMar>
          </w:tcPr>
          <w:p w:rsidR="00FB5EE0" w:rsidRDefault="00FB5EE0" w:rsidP="00D81928">
            <w:r>
              <w:t>Demonstrates proper procedure for applying energy control devices</w:t>
            </w:r>
          </w:p>
        </w:tc>
        <w:tc>
          <w:tcPr>
            <w:tcW w:w="1510" w:type="dxa"/>
            <w:tcMar>
              <w:top w:w="29" w:type="dxa"/>
              <w:left w:w="115" w:type="dxa"/>
              <w:bottom w:w="0" w:type="dxa"/>
              <w:right w:w="115" w:type="dxa"/>
            </w:tcMar>
          </w:tcPr>
          <w:p w:rsidR="00FB5EE0" w:rsidRDefault="00FB5EE0" w:rsidP="00D81928">
            <w:pPr>
              <w:pStyle w:val="TableText-CheckBoxes"/>
            </w:pPr>
          </w:p>
        </w:tc>
        <w:tc>
          <w:tcPr>
            <w:tcW w:w="1870" w:type="dxa"/>
            <w:tcMar>
              <w:top w:w="29" w:type="dxa"/>
              <w:left w:w="115" w:type="dxa"/>
              <w:bottom w:w="0" w:type="dxa"/>
              <w:right w:w="115" w:type="dxa"/>
            </w:tcMar>
          </w:tcPr>
          <w:p w:rsidR="00FB5EE0" w:rsidRDefault="00FB5EE0" w:rsidP="00D81928">
            <w:pPr>
              <w:pStyle w:val="TableText-CheckBoxes"/>
            </w:pPr>
          </w:p>
        </w:tc>
        <w:tc>
          <w:tcPr>
            <w:tcW w:w="1871" w:type="dxa"/>
            <w:tcMar>
              <w:top w:w="29" w:type="dxa"/>
              <w:left w:w="115" w:type="dxa"/>
              <w:bottom w:w="0" w:type="dxa"/>
              <w:right w:w="115" w:type="dxa"/>
            </w:tcMar>
          </w:tcPr>
          <w:p w:rsidR="00FB5EE0" w:rsidRDefault="00FB5EE0" w:rsidP="00D81928">
            <w:pPr>
              <w:pStyle w:val="TableText-CheckBoxes"/>
            </w:pPr>
          </w:p>
        </w:tc>
      </w:tr>
      <w:tr w:rsidR="00FB5EE0" w:rsidTr="00860C71">
        <w:tc>
          <w:tcPr>
            <w:tcW w:w="4675" w:type="dxa"/>
            <w:tcMar>
              <w:top w:w="29" w:type="dxa"/>
              <w:left w:w="115" w:type="dxa"/>
              <w:bottom w:w="0" w:type="dxa"/>
              <w:right w:w="115" w:type="dxa"/>
            </w:tcMar>
          </w:tcPr>
          <w:p w:rsidR="00FB5EE0" w:rsidRDefault="00FB5EE0" w:rsidP="00D81928">
            <w:r>
              <w:t>Demonstrates knowledge of the equipment specific lockout procedures for the equipment listed below</w:t>
            </w:r>
          </w:p>
        </w:tc>
        <w:tc>
          <w:tcPr>
            <w:tcW w:w="1510" w:type="dxa"/>
            <w:tcMar>
              <w:top w:w="29" w:type="dxa"/>
              <w:left w:w="115" w:type="dxa"/>
              <w:bottom w:w="0" w:type="dxa"/>
              <w:right w:w="115" w:type="dxa"/>
            </w:tcMar>
          </w:tcPr>
          <w:p w:rsidR="00FB5EE0" w:rsidRDefault="00FB5EE0" w:rsidP="00D81928">
            <w:pPr>
              <w:pStyle w:val="TableText-CheckBoxes"/>
            </w:pPr>
          </w:p>
        </w:tc>
        <w:tc>
          <w:tcPr>
            <w:tcW w:w="1870" w:type="dxa"/>
            <w:tcMar>
              <w:top w:w="29" w:type="dxa"/>
              <w:left w:w="115" w:type="dxa"/>
              <w:bottom w:w="0" w:type="dxa"/>
              <w:right w:w="115" w:type="dxa"/>
            </w:tcMar>
          </w:tcPr>
          <w:p w:rsidR="00FB5EE0" w:rsidRDefault="00FB5EE0" w:rsidP="00D81928">
            <w:pPr>
              <w:pStyle w:val="TableText-CheckBoxes"/>
            </w:pPr>
          </w:p>
        </w:tc>
        <w:tc>
          <w:tcPr>
            <w:tcW w:w="1871" w:type="dxa"/>
            <w:tcMar>
              <w:top w:w="29" w:type="dxa"/>
              <w:left w:w="115" w:type="dxa"/>
              <w:bottom w:w="0" w:type="dxa"/>
              <w:right w:w="115" w:type="dxa"/>
            </w:tcMar>
          </w:tcPr>
          <w:p w:rsidR="00FB5EE0" w:rsidRDefault="00FB5EE0" w:rsidP="00D81928">
            <w:pPr>
              <w:pStyle w:val="TableText-CheckBoxes"/>
            </w:pPr>
          </w:p>
        </w:tc>
      </w:tr>
      <w:tr w:rsidR="00FB5EE0" w:rsidTr="00860C71">
        <w:tc>
          <w:tcPr>
            <w:tcW w:w="9926" w:type="dxa"/>
            <w:gridSpan w:val="4"/>
            <w:shd w:val="clear" w:color="auto" w:fill="027766"/>
            <w:tcMar>
              <w:top w:w="29" w:type="dxa"/>
              <w:left w:w="115" w:type="dxa"/>
              <w:bottom w:w="29" w:type="dxa"/>
              <w:right w:w="115" w:type="dxa"/>
            </w:tcMar>
          </w:tcPr>
          <w:p w:rsidR="00FB5EE0" w:rsidRPr="007077FF" w:rsidRDefault="00FB5EE0" w:rsidP="00D81928">
            <w:pPr>
              <w:pStyle w:val="ColumnHead2"/>
            </w:pPr>
            <w:r>
              <w:t>Lock and Identity Tag</w:t>
            </w:r>
          </w:p>
        </w:tc>
      </w:tr>
      <w:tr w:rsidR="00FB5EE0" w:rsidTr="00860C71">
        <w:tc>
          <w:tcPr>
            <w:tcW w:w="4675" w:type="dxa"/>
            <w:tcMar>
              <w:top w:w="29" w:type="dxa"/>
              <w:left w:w="115" w:type="dxa"/>
              <w:bottom w:w="0" w:type="dxa"/>
              <w:right w:w="115" w:type="dxa"/>
            </w:tcMar>
          </w:tcPr>
          <w:p w:rsidR="00FB5EE0" w:rsidRDefault="00FB5EE0" w:rsidP="00D81928">
            <w:r>
              <w:t>Employee has personally assigned lock(s) and tag(s); Employee’s name is written on tag and is readable</w:t>
            </w:r>
          </w:p>
        </w:tc>
        <w:tc>
          <w:tcPr>
            <w:tcW w:w="1510" w:type="dxa"/>
            <w:tcMar>
              <w:top w:w="29" w:type="dxa"/>
              <w:left w:w="115" w:type="dxa"/>
              <w:bottom w:w="0" w:type="dxa"/>
              <w:right w:w="115" w:type="dxa"/>
            </w:tcMar>
          </w:tcPr>
          <w:p w:rsidR="00FB5EE0" w:rsidRDefault="00FB5EE0" w:rsidP="00D81928">
            <w:pPr>
              <w:pStyle w:val="TableText-CheckBoxes"/>
            </w:pPr>
          </w:p>
        </w:tc>
        <w:tc>
          <w:tcPr>
            <w:tcW w:w="1870" w:type="dxa"/>
            <w:tcMar>
              <w:top w:w="29" w:type="dxa"/>
              <w:left w:w="115" w:type="dxa"/>
              <w:bottom w:w="0" w:type="dxa"/>
              <w:right w:w="115" w:type="dxa"/>
            </w:tcMar>
          </w:tcPr>
          <w:p w:rsidR="00FB5EE0" w:rsidRDefault="00FB5EE0" w:rsidP="00D81928">
            <w:pPr>
              <w:pStyle w:val="TableText-CheckBoxes"/>
            </w:pPr>
          </w:p>
        </w:tc>
        <w:tc>
          <w:tcPr>
            <w:tcW w:w="1871" w:type="dxa"/>
            <w:tcMar>
              <w:top w:w="29" w:type="dxa"/>
              <w:left w:w="115" w:type="dxa"/>
              <w:bottom w:w="0" w:type="dxa"/>
              <w:right w:w="115" w:type="dxa"/>
            </w:tcMar>
          </w:tcPr>
          <w:p w:rsidR="00FB5EE0" w:rsidRDefault="00FB5EE0" w:rsidP="00D81928">
            <w:pPr>
              <w:pStyle w:val="TableText-CheckBoxes"/>
            </w:pPr>
          </w:p>
        </w:tc>
      </w:tr>
      <w:tr w:rsidR="00FB5EE0" w:rsidTr="00860C71">
        <w:tc>
          <w:tcPr>
            <w:tcW w:w="9926" w:type="dxa"/>
            <w:gridSpan w:val="4"/>
            <w:shd w:val="clear" w:color="auto" w:fill="027766"/>
            <w:tcMar>
              <w:top w:w="29" w:type="dxa"/>
              <w:left w:w="115" w:type="dxa"/>
              <w:bottom w:w="29" w:type="dxa"/>
              <w:right w:w="115" w:type="dxa"/>
            </w:tcMar>
          </w:tcPr>
          <w:p w:rsidR="00FB5EE0" w:rsidRPr="00B95178" w:rsidRDefault="00FB5EE0" w:rsidP="00D81928">
            <w:pPr>
              <w:pStyle w:val="ColumnHead2"/>
            </w:pPr>
            <w:r>
              <w:t>Lock Removal</w:t>
            </w:r>
          </w:p>
        </w:tc>
      </w:tr>
      <w:tr w:rsidR="00FB5EE0" w:rsidTr="00860C71">
        <w:tc>
          <w:tcPr>
            <w:tcW w:w="4675" w:type="dxa"/>
            <w:tcMar>
              <w:top w:w="29" w:type="dxa"/>
              <w:left w:w="115" w:type="dxa"/>
              <w:bottom w:w="0" w:type="dxa"/>
              <w:right w:w="115" w:type="dxa"/>
            </w:tcMar>
          </w:tcPr>
          <w:p w:rsidR="00FB5EE0" w:rsidRDefault="00FB5EE0" w:rsidP="00D81928">
            <w:r>
              <w:t>Demonstrate the procedure for lock and tag removal</w:t>
            </w:r>
          </w:p>
        </w:tc>
        <w:tc>
          <w:tcPr>
            <w:tcW w:w="1510" w:type="dxa"/>
            <w:tcMar>
              <w:top w:w="29" w:type="dxa"/>
              <w:left w:w="115" w:type="dxa"/>
              <w:bottom w:w="0" w:type="dxa"/>
              <w:right w:w="115" w:type="dxa"/>
            </w:tcMar>
          </w:tcPr>
          <w:p w:rsidR="00FB5EE0" w:rsidRDefault="00FB5EE0" w:rsidP="00D81928">
            <w:pPr>
              <w:pStyle w:val="TableText-CheckBoxes"/>
            </w:pPr>
          </w:p>
        </w:tc>
        <w:tc>
          <w:tcPr>
            <w:tcW w:w="1870" w:type="dxa"/>
            <w:tcMar>
              <w:top w:w="29" w:type="dxa"/>
              <w:left w:w="115" w:type="dxa"/>
              <w:bottom w:w="0" w:type="dxa"/>
              <w:right w:w="115" w:type="dxa"/>
            </w:tcMar>
          </w:tcPr>
          <w:p w:rsidR="00FB5EE0" w:rsidRDefault="00FB5EE0" w:rsidP="00D81928">
            <w:pPr>
              <w:pStyle w:val="TableText-CheckBoxes"/>
            </w:pPr>
          </w:p>
        </w:tc>
        <w:tc>
          <w:tcPr>
            <w:tcW w:w="1871" w:type="dxa"/>
            <w:tcMar>
              <w:top w:w="29" w:type="dxa"/>
              <w:left w:w="115" w:type="dxa"/>
              <w:bottom w:w="0" w:type="dxa"/>
              <w:right w:w="115" w:type="dxa"/>
            </w:tcMar>
          </w:tcPr>
          <w:p w:rsidR="00FB5EE0" w:rsidRDefault="00FB5EE0" w:rsidP="00D81928">
            <w:pPr>
              <w:pStyle w:val="TableText-CheckBoxes"/>
            </w:pPr>
          </w:p>
        </w:tc>
      </w:tr>
      <w:tr w:rsidR="00FB5EE0" w:rsidTr="00860C71">
        <w:tc>
          <w:tcPr>
            <w:tcW w:w="9926" w:type="dxa"/>
            <w:gridSpan w:val="4"/>
            <w:shd w:val="clear" w:color="auto" w:fill="027766"/>
            <w:tcMar>
              <w:top w:w="29" w:type="dxa"/>
              <w:left w:w="115" w:type="dxa"/>
              <w:bottom w:w="29" w:type="dxa"/>
              <w:right w:w="115" w:type="dxa"/>
            </w:tcMar>
          </w:tcPr>
          <w:p w:rsidR="00FB5EE0" w:rsidRPr="0073558B" w:rsidRDefault="00FB5EE0" w:rsidP="00D81928">
            <w:pPr>
              <w:pStyle w:val="ColumnHead2"/>
            </w:pPr>
            <w:r>
              <w:t>Ask employee the following questions and check their response</w:t>
            </w:r>
          </w:p>
        </w:tc>
      </w:tr>
      <w:tr w:rsidR="00FB5EE0" w:rsidTr="00860C71">
        <w:trPr>
          <w:trHeight w:val="1050"/>
        </w:trPr>
        <w:tc>
          <w:tcPr>
            <w:tcW w:w="9926" w:type="dxa"/>
            <w:gridSpan w:val="4"/>
            <w:tcMar>
              <w:top w:w="29" w:type="dxa"/>
              <w:left w:w="115" w:type="dxa"/>
              <w:bottom w:w="0" w:type="dxa"/>
              <w:right w:w="115" w:type="dxa"/>
            </w:tcMar>
          </w:tcPr>
          <w:p w:rsidR="00FB5EE0" w:rsidRDefault="00FB5EE0" w:rsidP="00D81928">
            <w:pPr>
              <w:pStyle w:val="ListNumber"/>
            </w:pPr>
            <w:r>
              <w:t>The term lockout is best defined as the placement of a lockout device on an energy isolating device, in accordance with an established procedure, ensuring that the energy isolating device and the equipment being controlled cannot be operated until the lockout device is removed.</w:t>
            </w:r>
          </w:p>
          <w:p w:rsidR="00FB5EE0" w:rsidRDefault="00FB5EE0" w:rsidP="00D81928">
            <w:pPr>
              <w:jc w:val="center"/>
            </w:pPr>
            <w:r>
              <w:sym w:font="Wingdings" w:char="F06F"/>
            </w:r>
            <w:r>
              <w:t xml:space="preserve"> TRUE              </w:t>
            </w:r>
            <w:r>
              <w:sym w:font="Wingdings" w:char="F06F"/>
            </w:r>
            <w:r>
              <w:t xml:space="preserve"> FALSE</w:t>
            </w:r>
          </w:p>
        </w:tc>
      </w:tr>
      <w:tr w:rsidR="00FB5EE0" w:rsidTr="00860C71">
        <w:tc>
          <w:tcPr>
            <w:tcW w:w="9926" w:type="dxa"/>
            <w:gridSpan w:val="4"/>
            <w:tcMar>
              <w:top w:w="29" w:type="dxa"/>
              <w:left w:w="115" w:type="dxa"/>
              <w:bottom w:w="29" w:type="dxa"/>
              <w:right w:w="115" w:type="dxa"/>
            </w:tcMar>
          </w:tcPr>
          <w:p w:rsidR="00FB5EE0" w:rsidRDefault="00FB5EE0" w:rsidP="00D81928">
            <w:pPr>
              <w:pStyle w:val="ListNumber"/>
            </w:pPr>
            <w:r>
              <w:t>An affected employee is one who:</w:t>
            </w:r>
          </w:p>
          <w:p w:rsidR="00FB5EE0" w:rsidRPr="00B82220" w:rsidRDefault="00FB5EE0" w:rsidP="00D81928">
            <w:pPr>
              <w:pStyle w:val="ListNumber2"/>
            </w:pPr>
            <w:r w:rsidRPr="00B82220">
              <w:t>Works on equipment that is subject to lockout</w:t>
            </w:r>
          </w:p>
          <w:p w:rsidR="00FB5EE0" w:rsidRPr="00B82220" w:rsidRDefault="00FB5EE0" w:rsidP="00D81928">
            <w:pPr>
              <w:pStyle w:val="ListNumber2"/>
            </w:pPr>
            <w:r w:rsidRPr="00B82220">
              <w:t>Works in an area where lockouts are used</w:t>
            </w:r>
          </w:p>
          <w:p w:rsidR="00FB5EE0" w:rsidRPr="00B82220" w:rsidRDefault="00FB5EE0" w:rsidP="00D81928">
            <w:pPr>
              <w:pStyle w:val="ListNumber2"/>
            </w:pPr>
            <w:r w:rsidRPr="00B82220">
              <w:t>Is the person who locks out the equipment</w:t>
            </w:r>
          </w:p>
          <w:p w:rsidR="00FB5EE0" w:rsidRDefault="00FB5EE0" w:rsidP="00D81928">
            <w:pPr>
              <w:pStyle w:val="ListNumber2"/>
            </w:pPr>
            <w:r w:rsidRPr="00B82220">
              <w:t>Both B and C</w:t>
            </w:r>
          </w:p>
        </w:tc>
      </w:tr>
      <w:tr w:rsidR="00FB5EE0" w:rsidTr="00860C71">
        <w:tc>
          <w:tcPr>
            <w:tcW w:w="9926" w:type="dxa"/>
            <w:gridSpan w:val="4"/>
            <w:tcMar>
              <w:top w:w="29" w:type="dxa"/>
              <w:left w:w="115" w:type="dxa"/>
              <w:bottom w:w="29" w:type="dxa"/>
              <w:right w:w="115" w:type="dxa"/>
            </w:tcMar>
          </w:tcPr>
          <w:p w:rsidR="00FB5EE0" w:rsidRDefault="00FB5EE0" w:rsidP="00D81928">
            <w:pPr>
              <w:pStyle w:val="ListNumber"/>
            </w:pPr>
            <w:r>
              <w:t>An authorized employee is one who:</w:t>
            </w:r>
          </w:p>
          <w:p w:rsidR="00FB5EE0" w:rsidRDefault="00FB5EE0" w:rsidP="00FB5EE0">
            <w:pPr>
              <w:pStyle w:val="ListNumber2"/>
              <w:numPr>
                <w:ilvl w:val="0"/>
                <w:numId w:val="4"/>
              </w:numPr>
              <w:ind w:left="510" w:hanging="270"/>
            </w:pPr>
            <w:r>
              <w:t>Works on equipment that is subject to lockout</w:t>
            </w:r>
          </w:p>
          <w:p w:rsidR="00FB5EE0" w:rsidRDefault="00FB5EE0" w:rsidP="00FB5EE0">
            <w:pPr>
              <w:pStyle w:val="ListNumber2"/>
              <w:numPr>
                <w:ilvl w:val="0"/>
                <w:numId w:val="4"/>
              </w:numPr>
              <w:ind w:left="510" w:hanging="270"/>
            </w:pPr>
            <w:r>
              <w:t>Actually locks out equipment</w:t>
            </w:r>
          </w:p>
          <w:p w:rsidR="00FB5EE0" w:rsidRDefault="00FB5EE0" w:rsidP="00FB5EE0">
            <w:pPr>
              <w:pStyle w:val="ListNumber2"/>
              <w:numPr>
                <w:ilvl w:val="0"/>
                <w:numId w:val="4"/>
              </w:numPr>
              <w:ind w:left="510" w:hanging="270"/>
            </w:pPr>
            <w:r>
              <w:t>Services machinery that is subject to lockout</w:t>
            </w:r>
          </w:p>
          <w:p w:rsidR="00FB5EE0" w:rsidRDefault="00FB5EE0" w:rsidP="00FB5EE0">
            <w:pPr>
              <w:pStyle w:val="ListNumber2"/>
              <w:numPr>
                <w:ilvl w:val="0"/>
                <w:numId w:val="4"/>
              </w:numPr>
              <w:ind w:left="510" w:hanging="270"/>
            </w:pPr>
            <w:r>
              <w:t>Both B and C</w:t>
            </w:r>
          </w:p>
        </w:tc>
      </w:tr>
    </w:tbl>
    <w:p w:rsidR="00FB5EE0" w:rsidRDefault="00FB5EE0">
      <w:r>
        <w:br w:type="page"/>
      </w:r>
    </w:p>
    <w:p w:rsidR="00917E5E" w:rsidRDefault="00917E5E" w:rsidP="00917E5E">
      <w:pPr>
        <w:pStyle w:val="Title"/>
      </w:pPr>
      <w:r w:rsidRPr="00917E5E">
        <w:lastRenderedPageBreak/>
        <w:t>Lockout—Tagout Employee Verification</w:t>
      </w:r>
      <w:r>
        <w:t xml:space="preserve"> Form</w:t>
      </w:r>
      <w:r w:rsidRPr="00917E5E">
        <w:t xml:space="preserve"> </w:t>
      </w:r>
      <w:r>
        <w:t>(Continued)</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308"/>
        <w:gridCol w:w="3309"/>
        <w:gridCol w:w="3309"/>
      </w:tblGrid>
      <w:tr w:rsidR="00FB5EE0" w:rsidTr="00860C71">
        <w:tc>
          <w:tcPr>
            <w:tcW w:w="9926" w:type="dxa"/>
            <w:gridSpan w:val="3"/>
            <w:tcMar>
              <w:top w:w="29" w:type="dxa"/>
              <w:left w:w="115" w:type="dxa"/>
              <w:bottom w:w="29" w:type="dxa"/>
              <w:right w:w="115" w:type="dxa"/>
            </w:tcMar>
          </w:tcPr>
          <w:p w:rsidR="00FB5EE0" w:rsidRDefault="00FB5EE0" w:rsidP="00D81928">
            <w:pPr>
              <w:pStyle w:val="ListNumber"/>
            </w:pPr>
            <w:r>
              <w:t>Tags are not to be used in place of locks because:</w:t>
            </w:r>
          </w:p>
          <w:p w:rsidR="00FB5EE0" w:rsidRDefault="00FB5EE0" w:rsidP="00FB5EE0">
            <w:pPr>
              <w:pStyle w:val="ListNumber2"/>
              <w:numPr>
                <w:ilvl w:val="0"/>
                <w:numId w:val="5"/>
              </w:numPr>
              <w:ind w:left="510" w:hanging="270"/>
            </w:pPr>
            <w:r>
              <w:t>They may evoke a false sense of security</w:t>
            </w:r>
          </w:p>
          <w:p w:rsidR="00FB5EE0" w:rsidRDefault="00FB5EE0" w:rsidP="00FB5EE0">
            <w:pPr>
              <w:pStyle w:val="ListNumber2"/>
              <w:numPr>
                <w:ilvl w:val="0"/>
                <w:numId w:val="5"/>
              </w:numPr>
              <w:ind w:left="510" w:hanging="270"/>
            </w:pPr>
            <w:r>
              <w:t>They do not provide they physical restraint of a lock</w:t>
            </w:r>
          </w:p>
          <w:p w:rsidR="00FB5EE0" w:rsidRDefault="00FB5EE0" w:rsidP="00FB5EE0">
            <w:pPr>
              <w:pStyle w:val="ListNumber2"/>
              <w:numPr>
                <w:ilvl w:val="0"/>
                <w:numId w:val="5"/>
              </w:numPr>
              <w:ind w:left="510" w:hanging="270"/>
            </w:pPr>
            <w:r>
              <w:t>They are only warning devices</w:t>
            </w:r>
          </w:p>
          <w:p w:rsidR="00FB5EE0" w:rsidRPr="00F63728" w:rsidRDefault="00FB5EE0" w:rsidP="00FB5EE0">
            <w:pPr>
              <w:pStyle w:val="ListNumber2"/>
              <w:numPr>
                <w:ilvl w:val="0"/>
                <w:numId w:val="5"/>
              </w:numPr>
              <w:ind w:left="510" w:hanging="270"/>
            </w:pPr>
            <w:r>
              <w:t>All of the above</w:t>
            </w:r>
          </w:p>
        </w:tc>
      </w:tr>
      <w:tr w:rsidR="00FB5EE0" w:rsidTr="00860C71">
        <w:tc>
          <w:tcPr>
            <w:tcW w:w="9926" w:type="dxa"/>
            <w:gridSpan w:val="3"/>
            <w:tcMar>
              <w:top w:w="29" w:type="dxa"/>
              <w:left w:w="115" w:type="dxa"/>
              <w:bottom w:w="29" w:type="dxa"/>
              <w:right w:w="115" w:type="dxa"/>
            </w:tcMar>
          </w:tcPr>
          <w:p w:rsidR="00FB5EE0" w:rsidRDefault="00FB5EE0" w:rsidP="00D81928">
            <w:pPr>
              <w:pStyle w:val="ListNumber"/>
            </w:pPr>
            <w:r>
              <w:t>When locking out, you only have to lockout the main electrical system.</w:t>
            </w:r>
          </w:p>
          <w:p w:rsidR="00FB5EE0" w:rsidRPr="007C1A56" w:rsidRDefault="00FB5EE0" w:rsidP="00D81928">
            <w:pPr>
              <w:jc w:val="center"/>
            </w:pPr>
            <w:r>
              <w:sym w:font="Wingdings" w:char="F06F"/>
            </w:r>
            <w:r>
              <w:t xml:space="preserve"> TRUE            </w:t>
            </w:r>
            <w:r>
              <w:sym w:font="Wingdings" w:char="F06F"/>
            </w:r>
            <w:r>
              <w:t xml:space="preserve"> FALSE</w:t>
            </w:r>
          </w:p>
        </w:tc>
      </w:tr>
      <w:tr w:rsidR="00FB5EE0" w:rsidTr="00860C71">
        <w:tc>
          <w:tcPr>
            <w:tcW w:w="9926" w:type="dxa"/>
            <w:gridSpan w:val="3"/>
            <w:tcMar>
              <w:top w:w="29" w:type="dxa"/>
              <w:left w:w="115" w:type="dxa"/>
              <w:bottom w:w="29" w:type="dxa"/>
              <w:right w:w="115" w:type="dxa"/>
            </w:tcMar>
          </w:tcPr>
          <w:p w:rsidR="00FB5EE0" w:rsidRDefault="00FB5EE0" w:rsidP="00D81928">
            <w:pPr>
              <w:pStyle w:val="ListNumber"/>
            </w:pPr>
            <w:r>
              <w:t>After locking out all energy sources, you must try to restart the equipment.</w:t>
            </w:r>
          </w:p>
          <w:p w:rsidR="00FB5EE0" w:rsidRPr="00472CFC" w:rsidRDefault="00FB5EE0" w:rsidP="00D81928">
            <w:pPr>
              <w:jc w:val="center"/>
            </w:pPr>
            <w:r>
              <w:sym w:font="Wingdings" w:char="F06F"/>
            </w:r>
            <w:r>
              <w:t xml:space="preserve"> TRUE            </w:t>
            </w:r>
            <w:r>
              <w:sym w:font="Wingdings" w:char="F06F"/>
            </w:r>
            <w:r>
              <w:t xml:space="preserve"> FALSE</w:t>
            </w:r>
          </w:p>
        </w:tc>
      </w:tr>
      <w:tr w:rsidR="00FB5EE0" w:rsidTr="00860C71">
        <w:tc>
          <w:tcPr>
            <w:tcW w:w="9926" w:type="dxa"/>
            <w:gridSpan w:val="3"/>
            <w:tcMar>
              <w:top w:w="29" w:type="dxa"/>
              <w:left w:w="115" w:type="dxa"/>
              <w:bottom w:w="29" w:type="dxa"/>
              <w:right w:w="115" w:type="dxa"/>
            </w:tcMar>
          </w:tcPr>
          <w:p w:rsidR="00FB5EE0" w:rsidRDefault="00FB5EE0" w:rsidP="00D81928">
            <w:pPr>
              <w:pStyle w:val="ListNumber"/>
            </w:pPr>
            <w:r>
              <w:t>You must notify all affected employees prior to shutting off and locking out equipment.</w:t>
            </w:r>
          </w:p>
          <w:p w:rsidR="00FB5EE0" w:rsidRPr="00813EE1" w:rsidRDefault="00FB5EE0" w:rsidP="00D81928">
            <w:pPr>
              <w:jc w:val="center"/>
            </w:pPr>
            <w:r>
              <w:sym w:font="Wingdings" w:char="F06F"/>
            </w:r>
            <w:r>
              <w:t xml:space="preserve"> TRUE            </w:t>
            </w:r>
            <w:r>
              <w:sym w:font="Wingdings" w:char="F06F"/>
            </w:r>
            <w:r>
              <w:t xml:space="preserve"> FALSE</w:t>
            </w:r>
          </w:p>
        </w:tc>
      </w:tr>
      <w:tr w:rsidR="00FB5EE0" w:rsidRPr="00CF7FDB" w:rsidTr="00860C71">
        <w:tc>
          <w:tcPr>
            <w:tcW w:w="9926" w:type="dxa"/>
            <w:gridSpan w:val="3"/>
            <w:tcMar>
              <w:top w:w="29" w:type="dxa"/>
              <w:left w:w="115" w:type="dxa"/>
              <w:bottom w:w="29" w:type="dxa"/>
              <w:right w:w="115" w:type="dxa"/>
            </w:tcMar>
          </w:tcPr>
          <w:p w:rsidR="00FB5EE0" w:rsidRDefault="00FB5EE0" w:rsidP="00D81928">
            <w:pPr>
              <w:pStyle w:val="ListNumber"/>
            </w:pPr>
            <w:r>
              <w:t>It is acceptable to use just one lock for several employees working on the same piece of equipment.</w:t>
            </w:r>
          </w:p>
          <w:p w:rsidR="00FB5EE0" w:rsidRPr="00AF45A9" w:rsidRDefault="00FB5EE0" w:rsidP="00D81928">
            <w:pPr>
              <w:jc w:val="center"/>
            </w:pPr>
            <w:r>
              <w:sym w:font="Wingdings" w:char="F06F"/>
            </w:r>
            <w:r>
              <w:t xml:space="preserve"> TRUE             </w:t>
            </w:r>
            <w:r>
              <w:sym w:font="Wingdings" w:char="F06F"/>
            </w:r>
            <w:r>
              <w:t xml:space="preserve"> FALSE</w:t>
            </w:r>
          </w:p>
        </w:tc>
      </w:tr>
      <w:tr w:rsidR="00FB5EE0" w:rsidRPr="00CF7FDB" w:rsidTr="00860C71">
        <w:tc>
          <w:tcPr>
            <w:tcW w:w="9926" w:type="dxa"/>
            <w:gridSpan w:val="3"/>
            <w:tcMar>
              <w:top w:w="29" w:type="dxa"/>
              <w:left w:w="115" w:type="dxa"/>
              <w:bottom w:w="29" w:type="dxa"/>
              <w:right w:w="115" w:type="dxa"/>
            </w:tcMar>
          </w:tcPr>
          <w:p w:rsidR="00FB5EE0" w:rsidRDefault="00FB5EE0" w:rsidP="00D81928">
            <w:pPr>
              <w:pStyle w:val="ListNumber"/>
            </w:pPr>
            <w:r>
              <w:t>It is acceptable to remove someone else’s lock.</w:t>
            </w:r>
          </w:p>
          <w:p w:rsidR="00FB5EE0" w:rsidRPr="00C07237" w:rsidRDefault="00FB5EE0" w:rsidP="00D81928">
            <w:pPr>
              <w:jc w:val="center"/>
            </w:pPr>
            <w:r>
              <w:sym w:font="Wingdings" w:char="F06F"/>
            </w:r>
            <w:r>
              <w:t xml:space="preserve"> TRUE            </w:t>
            </w:r>
            <w:r>
              <w:sym w:font="Wingdings" w:char="F06F"/>
            </w:r>
            <w:r>
              <w:t xml:space="preserve"> FALSE</w:t>
            </w:r>
          </w:p>
        </w:tc>
      </w:tr>
      <w:tr w:rsidR="00FB5EE0" w:rsidRPr="0069104A" w:rsidTr="00860C71">
        <w:tc>
          <w:tcPr>
            <w:tcW w:w="9926" w:type="dxa"/>
            <w:gridSpan w:val="3"/>
            <w:tcMar>
              <w:top w:w="29" w:type="dxa"/>
              <w:left w:w="115" w:type="dxa"/>
              <w:bottom w:w="29" w:type="dxa"/>
              <w:right w:w="115" w:type="dxa"/>
            </w:tcMar>
          </w:tcPr>
          <w:p w:rsidR="00FB5EE0" w:rsidRPr="0069104A" w:rsidRDefault="00FB5EE0" w:rsidP="00D81928">
            <w:pPr>
              <w:tabs>
                <w:tab w:val="left" w:pos="9592"/>
              </w:tabs>
            </w:pPr>
            <w:r>
              <w:t xml:space="preserve">Employee needs to have refresher lockout training (classroom and hands on)   </w:t>
            </w:r>
            <w:r>
              <w:sym w:font="Wingdings" w:char="F06F"/>
            </w:r>
            <w:r>
              <w:t xml:space="preserve"> TRUE          </w:t>
            </w:r>
            <w:r>
              <w:sym w:font="Wingdings" w:char="F06F"/>
            </w:r>
            <w:r>
              <w:t xml:space="preserve"> FALSE</w:t>
            </w:r>
          </w:p>
        </w:tc>
      </w:tr>
      <w:tr w:rsidR="00FB5EE0" w:rsidTr="00860C71">
        <w:tc>
          <w:tcPr>
            <w:tcW w:w="3308" w:type="dxa"/>
            <w:tcMar>
              <w:top w:w="29" w:type="dxa"/>
              <w:left w:w="115" w:type="dxa"/>
              <w:bottom w:w="29" w:type="dxa"/>
              <w:right w:w="115" w:type="dxa"/>
            </w:tcMar>
          </w:tcPr>
          <w:p w:rsidR="00FB5EE0" w:rsidRDefault="00FB5EE0" w:rsidP="00D81928">
            <w:r>
              <w:t>Department (area)/Shift:</w:t>
            </w:r>
          </w:p>
        </w:tc>
        <w:tc>
          <w:tcPr>
            <w:tcW w:w="3309"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r>
      <w:tr w:rsidR="00FB5EE0" w:rsidTr="00860C71">
        <w:tc>
          <w:tcPr>
            <w:tcW w:w="3308" w:type="dxa"/>
            <w:tcMar>
              <w:top w:w="29" w:type="dxa"/>
              <w:left w:w="115" w:type="dxa"/>
              <w:bottom w:w="29" w:type="dxa"/>
              <w:right w:w="115" w:type="dxa"/>
            </w:tcMar>
          </w:tcPr>
          <w:p w:rsidR="00FB5EE0" w:rsidRDefault="00FB5EE0" w:rsidP="00D81928">
            <w:r>
              <w:t>Line number:</w:t>
            </w:r>
          </w:p>
        </w:tc>
        <w:tc>
          <w:tcPr>
            <w:tcW w:w="3309"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r>
      <w:tr w:rsidR="00FB5EE0" w:rsidTr="00860C71">
        <w:tc>
          <w:tcPr>
            <w:tcW w:w="3308" w:type="dxa"/>
            <w:tcMar>
              <w:top w:w="29" w:type="dxa"/>
              <w:left w:w="115" w:type="dxa"/>
              <w:bottom w:w="29" w:type="dxa"/>
              <w:right w:w="115" w:type="dxa"/>
            </w:tcMar>
          </w:tcPr>
          <w:p w:rsidR="00FB5EE0" w:rsidRDefault="00FB5EE0" w:rsidP="00D81928">
            <w:r>
              <w:t>Equipment name:</w:t>
            </w:r>
          </w:p>
        </w:tc>
        <w:tc>
          <w:tcPr>
            <w:tcW w:w="3309"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r>
      <w:tr w:rsidR="00FB5EE0" w:rsidTr="00860C71">
        <w:tc>
          <w:tcPr>
            <w:tcW w:w="3308"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r>
      <w:tr w:rsidR="00FB5EE0" w:rsidTr="00860C71">
        <w:tc>
          <w:tcPr>
            <w:tcW w:w="3308" w:type="dxa"/>
            <w:tcMar>
              <w:top w:w="29" w:type="dxa"/>
              <w:left w:w="115" w:type="dxa"/>
              <w:bottom w:w="29" w:type="dxa"/>
              <w:right w:w="115" w:type="dxa"/>
            </w:tcMar>
          </w:tcPr>
          <w:p w:rsidR="00FB5EE0" w:rsidRDefault="00FB5EE0" w:rsidP="00D81928">
            <w:r>
              <w:t>Employee</w:t>
            </w:r>
          </w:p>
        </w:tc>
        <w:tc>
          <w:tcPr>
            <w:tcW w:w="3309"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r>
      <w:tr w:rsidR="00860C71" w:rsidTr="00860C71">
        <w:trPr>
          <w:trHeight w:val="215"/>
        </w:trPr>
        <w:tc>
          <w:tcPr>
            <w:tcW w:w="3308" w:type="dxa"/>
            <w:shd w:val="clear" w:color="auto" w:fill="027766"/>
            <w:tcMar>
              <w:top w:w="0" w:type="dxa"/>
              <w:left w:w="115" w:type="dxa"/>
              <w:bottom w:w="0" w:type="dxa"/>
              <w:right w:w="115" w:type="dxa"/>
            </w:tcMar>
          </w:tcPr>
          <w:p w:rsidR="00FB5EE0" w:rsidRPr="00686B1E" w:rsidRDefault="00FB5EE0" w:rsidP="00D81928">
            <w:pPr>
              <w:rPr>
                <w:sz w:val="16"/>
                <w:szCs w:val="16"/>
              </w:rPr>
            </w:pPr>
          </w:p>
        </w:tc>
        <w:tc>
          <w:tcPr>
            <w:tcW w:w="3309" w:type="dxa"/>
            <w:shd w:val="clear" w:color="auto" w:fill="027766"/>
            <w:tcMar>
              <w:top w:w="0" w:type="dxa"/>
              <w:left w:w="115" w:type="dxa"/>
              <w:bottom w:w="0" w:type="dxa"/>
              <w:right w:w="115" w:type="dxa"/>
            </w:tcMar>
          </w:tcPr>
          <w:p w:rsidR="00FB5EE0" w:rsidRPr="00686B1E" w:rsidRDefault="00FB5EE0" w:rsidP="00D81928">
            <w:pPr>
              <w:rPr>
                <w:sz w:val="16"/>
                <w:szCs w:val="16"/>
              </w:rPr>
            </w:pPr>
            <w:r w:rsidRPr="00860C71">
              <w:rPr>
                <w:color w:val="FFFFFF" w:themeColor="background1"/>
                <w:sz w:val="16"/>
                <w:szCs w:val="16"/>
              </w:rPr>
              <w:t>Print name</w:t>
            </w:r>
          </w:p>
        </w:tc>
        <w:tc>
          <w:tcPr>
            <w:tcW w:w="3309" w:type="dxa"/>
            <w:shd w:val="clear" w:color="auto" w:fill="027766"/>
            <w:tcMar>
              <w:top w:w="0" w:type="dxa"/>
              <w:left w:w="115" w:type="dxa"/>
              <w:bottom w:w="0" w:type="dxa"/>
              <w:right w:w="115" w:type="dxa"/>
            </w:tcMar>
          </w:tcPr>
          <w:p w:rsidR="00FB5EE0" w:rsidRPr="00686B1E" w:rsidRDefault="00FB5EE0" w:rsidP="00D81928">
            <w:pPr>
              <w:rPr>
                <w:sz w:val="16"/>
                <w:szCs w:val="16"/>
              </w:rPr>
            </w:pPr>
            <w:r w:rsidRPr="00860C71">
              <w:rPr>
                <w:color w:val="FFFFFF" w:themeColor="background1"/>
                <w:sz w:val="16"/>
                <w:szCs w:val="16"/>
              </w:rPr>
              <w:t>Signature</w:t>
            </w:r>
          </w:p>
        </w:tc>
      </w:tr>
      <w:tr w:rsidR="00FB5EE0" w:rsidTr="00860C71">
        <w:tc>
          <w:tcPr>
            <w:tcW w:w="3308" w:type="dxa"/>
            <w:tcMar>
              <w:top w:w="29" w:type="dxa"/>
              <w:left w:w="115" w:type="dxa"/>
              <w:bottom w:w="29" w:type="dxa"/>
              <w:right w:w="115" w:type="dxa"/>
            </w:tcMar>
          </w:tcPr>
          <w:p w:rsidR="00FB5EE0" w:rsidRDefault="00FB5EE0" w:rsidP="00D81928">
            <w:r>
              <w:t>Supervisor</w:t>
            </w:r>
          </w:p>
        </w:tc>
        <w:tc>
          <w:tcPr>
            <w:tcW w:w="3309" w:type="dxa"/>
            <w:tcMar>
              <w:top w:w="29" w:type="dxa"/>
              <w:left w:w="115" w:type="dxa"/>
              <w:bottom w:w="29" w:type="dxa"/>
              <w:right w:w="115" w:type="dxa"/>
            </w:tcMar>
          </w:tcPr>
          <w:p w:rsidR="00FB5EE0" w:rsidRDefault="00FB5EE0" w:rsidP="00D81928"/>
        </w:tc>
        <w:tc>
          <w:tcPr>
            <w:tcW w:w="3309" w:type="dxa"/>
            <w:tcMar>
              <w:top w:w="29" w:type="dxa"/>
              <w:left w:w="115" w:type="dxa"/>
              <w:bottom w:w="29" w:type="dxa"/>
              <w:right w:w="115" w:type="dxa"/>
            </w:tcMar>
          </w:tcPr>
          <w:p w:rsidR="00FB5EE0" w:rsidRDefault="00FB5EE0" w:rsidP="00D81928"/>
        </w:tc>
      </w:tr>
      <w:tr w:rsidR="00FB5EE0" w:rsidRPr="00686B1E" w:rsidTr="00860C71">
        <w:tc>
          <w:tcPr>
            <w:tcW w:w="3308" w:type="dxa"/>
            <w:shd w:val="clear" w:color="auto" w:fill="027766"/>
            <w:tcMar>
              <w:top w:w="0" w:type="dxa"/>
              <w:left w:w="115" w:type="dxa"/>
              <w:bottom w:w="0" w:type="dxa"/>
              <w:right w:w="115" w:type="dxa"/>
            </w:tcMar>
          </w:tcPr>
          <w:p w:rsidR="00FB5EE0" w:rsidRPr="00686B1E" w:rsidRDefault="00FB5EE0" w:rsidP="00D81928">
            <w:pPr>
              <w:rPr>
                <w:sz w:val="16"/>
                <w:szCs w:val="16"/>
              </w:rPr>
            </w:pPr>
          </w:p>
        </w:tc>
        <w:tc>
          <w:tcPr>
            <w:tcW w:w="3309" w:type="dxa"/>
            <w:shd w:val="clear" w:color="auto" w:fill="027766"/>
            <w:tcMar>
              <w:top w:w="0" w:type="dxa"/>
              <w:left w:w="115" w:type="dxa"/>
              <w:bottom w:w="0" w:type="dxa"/>
              <w:right w:w="115" w:type="dxa"/>
            </w:tcMar>
          </w:tcPr>
          <w:p w:rsidR="00FB5EE0" w:rsidRPr="00686B1E" w:rsidRDefault="00FB5EE0" w:rsidP="00D81928">
            <w:pPr>
              <w:rPr>
                <w:sz w:val="16"/>
                <w:szCs w:val="16"/>
              </w:rPr>
            </w:pPr>
            <w:r w:rsidRPr="00860C71">
              <w:rPr>
                <w:color w:val="FFFFFF" w:themeColor="background1"/>
                <w:sz w:val="16"/>
                <w:szCs w:val="16"/>
              </w:rPr>
              <w:t>Print name</w:t>
            </w:r>
          </w:p>
        </w:tc>
        <w:tc>
          <w:tcPr>
            <w:tcW w:w="3309" w:type="dxa"/>
            <w:shd w:val="clear" w:color="auto" w:fill="027766"/>
            <w:tcMar>
              <w:top w:w="0" w:type="dxa"/>
              <w:left w:w="115" w:type="dxa"/>
              <w:bottom w:w="0" w:type="dxa"/>
              <w:right w:w="115" w:type="dxa"/>
            </w:tcMar>
          </w:tcPr>
          <w:p w:rsidR="00FB5EE0" w:rsidRPr="00686B1E" w:rsidRDefault="00FB5EE0" w:rsidP="00D81928">
            <w:pPr>
              <w:rPr>
                <w:sz w:val="16"/>
                <w:szCs w:val="16"/>
              </w:rPr>
            </w:pPr>
            <w:r w:rsidRPr="00860C71">
              <w:rPr>
                <w:color w:val="FFFFFF" w:themeColor="background1"/>
                <w:sz w:val="16"/>
                <w:szCs w:val="16"/>
              </w:rPr>
              <w:t>Signature</w:t>
            </w:r>
          </w:p>
        </w:tc>
      </w:tr>
    </w:tbl>
    <w:p w:rsidR="00DC57CC" w:rsidRDefault="00DC57CC"/>
    <w:sectPr w:rsidR="00DC57CC"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E0" w:rsidRDefault="00FB5EE0" w:rsidP="008B5D54">
      <w:pPr>
        <w:spacing w:after="0"/>
      </w:pPr>
      <w:r>
        <w:separator/>
      </w:r>
    </w:p>
  </w:endnote>
  <w:endnote w:type="continuationSeparator" w:id="0">
    <w:p w:rsidR="00FB5EE0" w:rsidRDefault="00FB5EE0" w:rsidP="008B5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E0" w:rsidRDefault="00FB5EE0" w:rsidP="008B5D54">
      <w:pPr>
        <w:spacing w:after="0"/>
      </w:pPr>
      <w:r>
        <w:separator/>
      </w:r>
    </w:p>
  </w:footnote>
  <w:footnote w:type="continuationSeparator" w:id="0">
    <w:p w:rsidR="00FB5EE0" w:rsidRDefault="00FB5EE0" w:rsidP="008B5D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E0" w:rsidRPr="000700D5" w:rsidRDefault="00FB5EE0" w:rsidP="00FB5EE0">
    <w:r>
      <w:rPr>
        <w:noProof/>
      </w:rPr>
      <mc:AlternateContent>
        <mc:Choice Requires="wps">
          <w:drawing>
            <wp:anchor distT="45720" distB="45720" distL="114300" distR="114300" simplePos="0" relativeHeight="251659264" behindDoc="0" locked="0" layoutInCell="1" allowOverlap="1" wp14:anchorId="73726E22" wp14:editId="07F80544">
              <wp:simplePos x="0" y="0"/>
              <wp:positionH relativeFrom="column">
                <wp:posOffset>1580038</wp:posOffset>
              </wp:positionH>
              <wp:positionV relativeFrom="paragraph">
                <wp:posOffset>218661</wp:posOffset>
              </wp:positionV>
              <wp:extent cx="3566160" cy="397565"/>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97565"/>
                      </a:xfrm>
                      <a:prstGeom prst="rect">
                        <a:avLst/>
                      </a:prstGeom>
                      <a:solidFill>
                        <a:srgbClr val="FFFFFF"/>
                      </a:solidFill>
                      <a:ln w="9525">
                        <a:noFill/>
                        <a:miter lim="800000"/>
                        <a:headEnd/>
                        <a:tailEnd/>
                      </a:ln>
                    </wps:spPr>
                    <wps:txbx>
                      <w:txbxContent>
                        <w:p w:rsidR="00FB5EE0" w:rsidRPr="000A26DD" w:rsidRDefault="00FB5EE0" w:rsidP="00FB5EE0">
                          <w:pPr>
                            <w:pStyle w:val="Location"/>
                          </w:pPr>
                          <w:r>
                            <w:t>(</w:t>
                          </w:r>
                          <w:r w:rsidRPr="000A26DD">
                            <w:t>Insert location name here.</w:t>
                          </w:r>
                          <w: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726E22" id="_x0000_t202" coordsize="21600,21600" o:spt="202" path="m,l,21600r21600,l21600,xe">
              <v:stroke joinstyle="miter"/>
              <v:path gradientshapeok="t" o:connecttype="rect"/>
            </v:shapetype>
            <v:shape id="Text Box 2" o:spid="_x0000_s1026" type="#_x0000_t202" style="position:absolute;margin-left:124.4pt;margin-top:17.2pt;width:280.8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" stroked="f">
              <v:textbox inset="0,0,0,0">
                <w:txbxContent>
                  <w:p w:rsidR="00FB5EE0" w:rsidRPr="000A26DD" w:rsidRDefault="00FB5EE0" w:rsidP="00FB5EE0">
                    <w:pPr>
                      <w:pStyle w:val="Location"/>
                    </w:pPr>
                    <w:r>
                      <w:t>(</w:t>
                    </w:r>
                    <w:r w:rsidRPr="000A26DD">
                      <w:t>Insert location name here.</w:t>
                    </w:r>
                    <w:r>
                      <w:t>)</w:t>
                    </w:r>
                  </w:p>
                </w:txbxContent>
              </v:textbox>
            </v:shape>
          </w:pict>
        </mc:Fallback>
      </mc:AlternateContent>
    </w:r>
    <w:r>
      <w:rPr>
        <w:noProof/>
      </w:rPr>
      <w:drawing>
        <wp:inline distT="0" distB="0" distL="0" distR="0" wp14:anchorId="50EEBF5E" wp14:editId="723065CB">
          <wp:extent cx="6309360" cy="838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out-tagout_banner_Artboar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838200"/>
                  </a:xfrm>
                  <a:prstGeom prst="rect">
                    <a:avLst/>
                  </a:prstGeom>
                </pic:spPr>
              </pic:pic>
            </a:graphicData>
          </a:graphic>
        </wp:inline>
      </w:drawing>
    </w:r>
  </w:p>
  <w:p w:rsidR="00FB5EE0" w:rsidRDefault="00FB5EE0" w:rsidP="00FB5EE0">
    <w:pPr>
      <w:pStyle w:val="ListParagraph"/>
    </w:pPr>
    <w:r>
      <w:t>Subject: Control of Hazardous Energy-Lockout and Tagout</w:t>
    </w:r>
  </w:p>
  <w:p w:rsidR="00FB5EE0" w:rsidRDefault="00FB5EE0" w:rsidP="00FB5EE0">
    <w:pPr>
      <w:pStyle w:val="ListParagraph"/>
      <w:tabs>
        <w:tab w:val="left" w:pos="4950"/>
      </w:tabs>
    </w:pPr>
    <w:r>
      <w:t xml:space="preserve">Effective date: </w:t>
    </w:r>
    <w:r>
      <w:tab/>
      <w:t>Last Revision:</w:t>
    </w:r>
  </w:p>
  <w:p w:rsidR="00FB5EE0" w:rsidRPr="00703CE6" w:rsidRDefault="00FB5EE0" w:rsidP="00FB5EE0">
    <w:pPr>
      <w:pStyle w:val="ListParagraph"/>
      <w:rPr>
        <w:b/>
      </w:rPr>
    </w:pPr>
    <w:r>
      <w:t>(Include list of last revisions in appendix.)</w:t>
    </w:r>
    <w:r>
      <w:rPr>
        <w:b/>
      </w:rPr>
      <w:t xml:space="preserve"> </w:t>
    </w:r>
  </w:p>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65C4658"/>
    <w:lvl w:ilvl="0">
      <w:start w:val="1"/>
      <w:numFmt w:val="upperLetter"/>
      <w:pStyle w:val="ListNumber2"/>
      <w:lvlText w:val="%1."/>
      <w:lvlJc w:val="left"/>
      <w:pPr>
        <w:ind w:left="1224" w:hanging="360"/>
      </w:pPr>
    </w:lvl>
  </w:abstractNum>
  <w:abstractNum w:abstractNumId="1" w15:restartNumberingAfterBreak="0">
    <w:nsid w:val="FFFFFF88"/>
    <w:multiLevelType w:val="singleLevel"/>
    <w:tmpl w:val="50A075AA"/>
    <w:lvl w:ilvl="0">
      <w:start w:val="1"/>
      <w:numFmt w:val="decimal"/>
      <w:pStyle w:val="ListNumber"/>
      <w:lvlText w:val="%1."/>
      <w:lvlJc w:val="left"/>
      <w:pPr>
        <w:tabs>
          <w:tab w:val="num" w:pos="360"/>
        </w:tabs>
        <w:ind w:left="360" w:hanging="360"/>
      </w:pPr>
    </w:lvl>
  </w:abstractNum>
  <w:abstractNum w:abstractNumId="2" w15:restartNumberingAfterBreak="0">
    <w:nsid w:val="0B0B52C3"/>
    <w:multiLevelType w:val="hybridMultilevel"/>
    <w:tmpl w:val="9AF416F8"/>
    <w:lvl w:ilvl="0" w:tplc="D62CFD0A">
      <w:start w:val="1"/>
      <w:numFmt w:val="bullet"/>
      <w:pStyle w:val="TableTex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E0"/>
    <w:rsid w:val="00043F02"/>
    <w:rsid w:val="006C6578"/>
    <w:rsid w:val="00860C71"/>
    <w:rsid w:val="008B5D54"/>
    <w:rsid w:val="00917E5E"/>
    <w:rsid w:val="00B55735"/>
    <w:rsid w:val="00B608AC"/>
    <w:rsid w:val="00D23C81"/>
    <w:rsid w:val="00DC57CC"/>
    <w:rsid w:val="00FB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3932E-AD43-465A-90F8-050BEACB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EE0"/>
    <w:pPr>
      <w:spacing w:after="160" w:line="240" w:lineRule="auto"/>
    </w:pPr>
    <w:rPr>
      <w:rFonts w:eastAsiaTheme="minorEastAsia"/>
      <w:sz w:val="20"/>
      <w:szCs w:val="20"/>
    </w:rPr>
  </w:style>
  <w:style w:type="paragraph" w:styleId="Heading1">
    <w:name w:val="heading 1"/>
    <w:basedOn w:val="Normal"/>
    <w:next w:val="Normal"/>
    <w:link w:val="Heading1Char"/>
    <w:uiPriority w:val="9"/>
    <w:qFormat/>
    <w:rsid w:val="00FB5E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paragraph" w:styleId="ListNumber">
    <w:name w:val="List Number"/>
    <w:basedOn w:val="Normal"/>
    <w:uiPriority w:val="99"/>
    <w:unhideWhenUsed/>
    <w:rsid w:val="00FB5EE0"/>
    <w:pPr>
      <w:numPr>
        <w:numId w:val="1"/>
      </w:numPr>
      <w:spacing w:after="40"/>
      <w:ind w:left="288" w:hanging="288"/>
      <w:contextualSpacing/>
    </w:pPr>
  </w:style>
  <w:style w:type="paragraph" w:styleId="ListNumber2">
    <w:name w:val="List Number 2"/>
    <w:basedOn w:val="Normal"/>
    <w:uiPriority w:val="99"/>
    <w:unhideWhenUsed/>
    <w:rsid w:val="00FB5EE0"/>
    <w:pPr>
      <w:numPr>
        <w:numId w:val="2"/>
      </w:numPr>
      <w:spacing w:after="20"/>
      <w:ind w:left="504" w:hanging="216"/>
    </w:pPr>
  </w:style>
  <w:style w:type="paragraph" w:customStyle="1" w:styleId="ColumnHead">
    <w:name w:val="Column Head"/>
    <w:basedOn w:val="Normal"/>
    <w:qFormat/>
    <w:rsid w:val="00FB5EE0"/>
    <w:pPr>
      <w:spacing w:before="80" w:after="80"/>
      <w:jc w:val="center"/>
    </w:pPr>
    <w:rPr>
      <w:b/>
      <w:sz w:val="24"/>
      <w:szCs w:val="24"/>
    </w:rPr>
  </w:style>
  <w:style w:type="paragraph" w:customStyle="1" w:styleId="ColumnHead2">
    <w:name w:val="Column Head 2"/>
    <w:basedOn w:val="ColumnHead"/>
    <w:qFormat/>
    <w:rsid w:val="00FB5EE0"/>
    <w:pPr>
      <w:spacing w:after="0"/>
    </w:pPr>
    <w:rPr>
      <w:caps/>
      <w:color w:val="FFFFFF" w:themeColor="background1"/>
    </w:rPr>
  </w:style>
  <w:style w:type="table" w:styleId="TableGrid">
    <w:name w:val="Table Grid"/>
    <w:basedOn w:val="TableNormal"/>
    <w:uiPriority w:val="59"/>
    <w:rsid w:val="00FB5EE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heckBoxes">
    <w:name w:val="Table Text-Check Boxes"/>
    <w:basedOn w:val="Normal"/>
    <w:qFormat/>
    <w:rsid w:val="00FB5EE0"/>
    <w:pPr>
      <w:numPr>
        <w:numId w:val="3"/>
      </w:numPr>
      <w:jc w:val="center"/>
    </w:pPr>
  </w:style>
  <w:style w:type="paragraph" w:styleId="ListParagraph">
    <w:name w:val="List Paragraph"/>
    <w:basedOn w:val="Normal"/>
    <w:uiPriority w:val="34"/>
    <w:qFormat/>
    <w:rsid w:val="00FB5EE0"/>
    <w:pPr>
      <w:contextualSpacing/>
    </w:pPr>
  </w:style>
  <w:style w:type="paragraph" w:customStyle="1" w:styleId="Location">
    <w:name w:val="Location"/>
    <w:qFormat/>
    <w:rsid w:val="00FB5EE0"/>
    <w:pPr>
      <w:spacing w:before="100"/>
      <w:jc w:val="center"/>
    </w:pPr>
    <w:rPr>
      <w:rFonts w:eastAsiaTheme="minorEastAsia"/>
      <w:b/>
      <w:color w:val="027766"/>
      <w:sz w:val="28"/>
      <w:szCs w:val="28"/>
    </w:rPr>
  </w:style>
  <w:style w:type="character" w:customStyle="1" w:styleId="Heading1Char">
    <w:name w:val="Heading 1 Char"/>
    <w:basedOn w:val="DefaultParagraphFont"/>
    <w:link w:val="Heading1"/>
    <w:uiPriority w:val="9"/>
    <w:rsid w:val="00FB5EE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17E5E"/>
    <w:pPr>
      <w:spacing w:after="240"/>
      <w:contextualSpacing/>
    </w:pPr>
    <w:rPr>
      <w:rFonts w:eastAsiaTheme="majorEastAsia" w:cstheme="majorBidi"/>
      <w:color w:val="027766"/>
      <w:spacing w:val="-10"/>
      <w:kern w:val="28"/>
      <w:sz w:val="56"/>
      <w:szCs w:val="56"/>
    </w:rPr>
  </w:style>
  <w:style w:type="character" w:customStyle="1" w:styleId="TitleChar">
    <w:name w:val="Title Char"/>
    <w:basedOn w:val="DefaultParagraphFont"/>
    <w:link w:val="Title"/>
    <w:uiPriority w:val="10"/>
    <w:rsid w:val="00917E5E"/>
    <w:rPr>
      <w:rFonts w:eastAsiaTheme="majorEastAsia" w:cstheme="majorBidi"/>
      <w:color w:val="027766"/>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CCDC-2E3C-4C79-9577-493FC7E8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Vanessa B. (CDC/NIOSH/EID)</dc:creator>
  <cp:keywords/>
  <dc:description/>
  <cp:lastModifiedBy>Williams, Vanessa B. (CDC/NIOSH/EID)</cp:lastModifiedBy>
  <cp:revision>1</cp:revision>
  <dcterms:created xsi:type="dcterms:W3CDTF">2016-05-10T12:51:00Z</dcterms:created>
  <dcterms:modified xsi:type="dcterms:W3CDTF">2016-05-10T13:30:00Z</dcterms:modified>
</cp:coreProperties>
</file>