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6FAB" w14:textId="77777777" w:rsidR="007E1DE7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MATERIALS AND METHODS</w:t>
      </w:r>
    </w:p>
    <w:p w14:paraId="5E4FF246" w14:textId="77777777" w:rsidR="007E1DE7" w:rsidRPr="00794458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794458">
        <w:rPr>
          <w:rFonts w:ascii="Times New Roman" w:hAnsi="Times New Roman" w:cs="Times New Roman"/>
          <w:b/>
        </w:rPr>
        <w:t>Chemicals and Reagents</w:t>
      </w:r>
    </w:p>
    <w:p w14:paraId="3C0E4AA3" w14:textId="77777777" w:rsidR="007E1DE7" w:rsidRPr="00A36C9E" w:rsidRDefault="007E1DE7" w:rsidP="007E1DE7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794458">
        <w:rPr>
          <w:rFonts w:ascii="Times New Roman" w:hAnsi="Times New Roman" w:cs="Times New Roman"/>
        </w:rPr>
        <w:t>4,4’-methylene diphenyl diisocyanate (MDI</w:t>
      </w:r>
      <w:r>
        <w:rPr>
          <w:rFonts w:ascii="Times New Roman" w:hAnsi="Times New Roman" w:cs="Times New Roman"/>
        </w:rPr>
        <w:t>, 98%</w:t>
      </w:r>
      <w:r w:rsidRPr="007944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h</w:t>
      </w:r>
      <w:r w:rsidRPr="00983B2E">
        <w:rPr>
          <w:rFonts w:ascii="Times New Roman" w:hAnsi="Times New Roman" w:cs="Times New Roman"/>
        </w:rPr>
        <w:t xml:space="preserve">igh-performance liquid chromatography </w:t>
      </w:r>
      <w:r>
        <w:rPr>
          <w:rFonts w:ascii="Times New Roman" w:hAnsi="Times New Roman" w:cs="Times New Roman"/>
        </w:rPr>
        <w:t>(</w:t>
      </w:r>
      <w:r w:rsidRPr="00794458">
        <w:rPr>
          <w:rFonts w:ascii="Times New Roman" w:hAnsi="Times New Roman" w:cs="Times New Roman"/>
        </w:rPr>
        <w:t>HPLC</w:t>
      </w:r>
      <w:r>
        <w:rPr>
          <w:rFonts w:ascii="Times New Roman" w:hAnsi="Times New Roman" w:cs="Times New Roman"/>
        </w:rPr>
        <w:t>)</w:t>
      </w:r>
      <w:r w:rsidRPr="00794458">
        <w:rPr>
          <w:rFonts w:ascii="Times New Roman" w:hAnsi="Times New Roman" w:cs="Times New Roman"/>
        </w:rPr>
        <w:t xml:space="preserve"> grade acetone, 3Å molecular sieve (4-8 mesh), </w:t>
      </w:r>
      <w:r>
        <w:rPr>
          <w:rFonts w:ascii="Times New Roman" w:hAnsi="Times New Roman" w:cs="Times New Roman"/>
        </w:rPr>
        <w:t>t</w:t>
      </w:r>
      <w:r w:rsidRPr="009209C3">
        <w:rPr>
          <w:rFonts w:ascii="Times New Roman" w:hAnsi="Times New Roman" w:cs="Times New Roman"/>
        </w:rPr>
        <w:t xml:space="preserve">ris </w:t>
      </w:r>
      <w:r>
        <w:rPr>
          <w:rFonts w:ascii="Times New Roman" w:hAnsi="Times New Roman" w:cs="Times New Roman"/>
        </w:rPr>
        <w:t>b</w:t>
      </w:r>
      <w:r w:rsidRPr="009209C3">
        <w:rPr>
          <w:rFonts w:ascii="Times New Roman" w:hAnsi="Times New Roman" w:cs="Times New Roman"/>
        </w:rPr>
        <w:t xml:space="preserve">uffered </w:t>
      </w:r>
      <w:r>
        <w:rPr>
          <w:rFonts w:ascii="Times New Roman" w:hAnsi="Times New Roman" w:cs="Times New Roman"/>
        </w:rPr>
        <w:t>s</w:t>
      </w:r>
      <w:r w:rsidRPr="009209C3">
        <w:rPr>
          <w:rFonts w:ascii="Times New Roman" w:hAnsi="Times New Roman" w:cs="Times New Roman"/>
        </w:rPr>
        <w:t>aline</w:t>
      </w:r>
      <w:r>
        <w:rPr>
          <w:rFonts w:ascii="Times New Roman" w:hAnsi="Times New Roman" w:cs="Times New Roman"/>
        </w:rPr>
        <w:t xml:space="preserve"> (TBS), </w:t>
      </w:r>
      <w:r w:rsidRPr="00794458">
        <w:rPr>
          <w:rFonts w:ascii="Times New Roman" w:hAnsi="Times New Roman" w:cs="Times New Roman"/>
        </w:rPr>
        <w:t>Tween</w:t>
      </w:r>
      <w:r>
        <w:rPr>
          <w:rFonts w:ascii="Times New Roman" w:hAnsi="Times New Roman" w:cs="Times New Roman"/>
        </w:rPr>
        <w:t>-</w:t>
      </w:r>
      <w:r w:rsidRPr="00794458">
        <w:rPr>
          <w:rFonts w:ascii="Times New Roman" w:hAnsi="Times New Roman" w:cs="Times New Roman"/>
        </w:rPr>
        <w:t xml:space="preserve">20, </w:t>
      </w:r>
      <w:r>
        <w:rPr>
          <w:rFonts w:ascii="Times New Roman" w:hAnsi="Times New Roman" w:cs="Times New Roman"/>
        </w:rPr>
        <w:t>d</w:t>
      </w:r>
      <w:r w:rsidRPr="00512602">
        <w:rPr>
          <w:rFonts w:ascii="Times New Roman" w:hAnsi="Times New Roman" w:cs="Times New Roman"/>
        </w:rPr>
        <w:t>imethyl sulfoxide (DMSO)</w:t>
      </w:r>
      <w:r>
        <w:rPr>
          <w:rFonts w:ascii="Times New Roman" w:hAnsi="Times New Roman" w:cs="Times New Roman"/>
        </w:rPr>
        <w:t xml:space="preserve">, </w:t>
      </w:r>
      <w:r w:rsidRPr="00B5499E">
        <w:rPr>
          <w:rFonts w:ascii="Times New Roman" w:hAnsi="Times New Roman" w:cs="Times New Roman"/>
        </w:rPr>
        <w:t xml:space="preserve">phorbol 12-myristate 13-acetate </w:t>
      </w:r>
      <w:r>
        <w:rPr>
          <w:rFonts w:ascii="Times New Roman" w:hAnsi="Times New Roman" w:cs="Times New Roman"/>
        </w:rPr>
        <w:t>(PMA), b</w:t>
      </w:r>
      <w:r w:rsidRPr="00983B2E">
        <w:rPr>
          <w:rFonts w:ascii="Times New Roman" w:hAnsi="Times New Roman" w:cs="Times New Roman"/>
        </w:rPr>
        <w:t>utyric acid</w:t>
      </w:r>
      <w:r>
        <w:rPr>
          <w:rFonts w:ascii="Times New Roman" w:hAnsi="Times New Roman" w:cs="Times New Roman"/>
        </w:rPr>
        <w:t>, b</w:t>
      </w:r>
      <w:r w:rsidRPr="00C00A1D">
        <w:rPr>
          <w:rFonts w:ascii="Times New Roman" w:hAnsi="Times New Roman" w:cs="Times New Roman"/>
        </w:rPr>
        <w:t xml:space="preserve">ovine </w:t>
      </w:r>
      <w:r>
        <w:rPr>
          <w:rFonts w:ascii="Times New Roman" w:hAnsi="Times New Roman" w:cs="Times New Roman"/>
        </w:rPr>
        <w:t>s</w:t>
      </w:r>
      <w:r w:rsidRPr="00C00A1D">
        <w:rPr>
          <w:rFonts w:ascii="Times New Roman" w:hAnsi="Times New Roman" w:cs="Times New Roman"/>
        </w:rPr>
        <w:t xml:space="preserve">erum </w:t>
      </w:r>
      <w:r>
        <w:rPr>
          <w:rFonts w:ascii="Times New Roman" w:hAnsi="Times New Roman" w:cs="Times New Roman"/>
        </w:rPr>
        <w:t>a</w:t>
      </w:r>
      <w:r w:rsidRPr="00C00A1D">
        <w:rPr>
          <w:rFonts w:ascii="Times New Roman" w:hAnsi="Times New Roman" w:cs="Times New Roman"/>
        </w:rPr>
        <w:t xml:space="preserve">lbumin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Cs/>
        </w:rPr>
        <w:t>BSA</w:t>
      </w:r>
      <w:r>
        <w:rPr>
          <w:rFonts w:ascii="Times New Roman" w:hAnsi="Times New Roman" w:cs="Times New Roman"/>
        </w:rPr>
        <w:t>) and r</w:t>
      </w:r>
      <w:r w:rsidRPr="009E5D9E">
        <w:rPr>
          <w:rFonts w:ascii="Times New Roman" w:hAnsi="Times New Roman" w:cs="Times New Roman"/>
        </w:rPr>
        <w:t>educed</w:t>
      </w:r>
      <w:r>
        <w:rPr>
          <w:rFonts w:ascii="Times New Roman" w:hAnsi="Times New Roman" w:cs="Times New Roman"/>
        </w:rPr>
        <w:t>-</w:t>
      </w:r>
      <w:r w:rsidRPr="009E5D9E">
        <w:rPr>
          <w:rFonts w:ascii="Times New Roman" w:hAnsi="Times New Roman" w:cs="Times New Roman"/>
        </w:rPr>
        <w:t>glutathione</w:t>
      </w:r>
      <w:r>
        <w:rPr>
          <w:rFonts w:ascii="Times New Roman" w:hAnsi="Times New Roman" w:cs="Times New Roman"/>
        </w:rPr>
        <w:t xml:space="preserve"> (</w:t>
      </w:r>
      <w:r w:rsidRPr="009E5D9E">
        <w:rPr>
          <w:rFonts w:ascii="Times New Roman" w:hAnsi="Times New Roman" w:cs="Times New Roman"/>
        </w:rPr>
        <w:t>GSH</w:t>
      </w:r>
      <w:r>
        <w:rPr>
          <w:rFonts w:ascii="Times New Roman" w:hAnsi="Times New Roman" w:cs="Times New Roman"/>
        </w:rPr>
        <w:t>)</w:t>
      </w:r>
      <w:r w:rsidRPr="009E5D9E">
        <w:rPr>
          <w:rFonts w:ascii="Times New Roman" w:hAnsi="Times New Roman" w:cs="Times New Roman"/>
        </w:rPr>
        <w:t xml:space="preserve"> </w:t>
      </w:r>
      <w:r w:rsidRPr="00794458">
        <w:rPr>
          <w:rFonts w:ascii="Times New Roman" w:hAnsi="Times New Roman" w:cs="Times New Roman"/>
        </w:rPr>
        <w:t xml:space="preserve">were acquired from </w:t>
      </w:r>
      <w:r w:rsidRPr="00546B44">
        <w:rPr>
          <w:rFonts w:ascii="Times New Roman" w:hAnsi="Times New Roman" w:cs="Times New Roman"/>
        </w:rPr>
        <w:t xml:space="preserve">MilliporeSigma </w:t>
      </w:r>
      <w:r w:rsidRPr="00794458">
        <w:rPr>
          <w:rFonts w:ascii="Times New Roman" w:hAnsi="Times New Roman" w:cs="Times New Roman"/>
        </w:rPr>
        <w:t>(St. Louis, MO).</w:t>
      </w:r>
      <w:r>
        <w:rPr>
          <w:rFonts w:ascii="Times New Roman" w:hAnsi="Times New Roman" w:cs="Times New Roman"/>
        </w:rPr>
        <w:t xml:space="preserve"> P</w:t>
      </w:r>
      <w:r w:rsidRPr="00794458">
        <w:rPr>
          <w:rFonts w:ascii="Times New Roman" w:hAnsi="Times New Roman" w:cs="Times New Roman"/>
        </w:rPr>
        <w:t xml:space="preserve">hosphate buffered saline (PBS), </w:t>
      </w:r>
      <w:r w:rsidRPr="008D2435">
        <w:rPr>
          <w:rFonts w:ascii="Times New Roman" w:hAnsi="Times New Roman" w:cs="Times New Roman"/>
        </w:rPr>
        <w:t xml:space="preserve">Roswell Park Memorial Institute </w:t>
      </w:r>
      <w:r>
        <w:rPr>
          <w:rFonts w:ascii="Times New Roman" w:hAnsi="Times New Roman" w:cs="Times New Roman"/>
        </w:rPr>
        <w:t xml:space="preserve">(RPMI)-1640 culture medium, and </w:t>
      </w:r>
      <w:r w:rsidRPr="00A36C9E">
        <w:rPr>
          <w:rFonts w:ascii="Times New Roman" w:hAnsi="Times New Roman" w:cs="Times New Roman"/>
        </w:rPr>
        <w:t>Penicillin-Streptomycin-Glutamine (</w:t>
      </w:r>
      <w:r>
        <w:rPr>
          <w:rFonts w:ascii="Times New Roman" w:hAnsi="Times New Roman" w:cs="Times New Roman"/>
        </w:rPr>
        <w:t xml:space="preserve">PSG; </w:t>
      </w:r>
      <w:r w:rsidRPr="00A36C9E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×</w:t>
      </w:r>
      <w:r w:rsidRPr="00A36C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were acquired from Thermo Fisher Scientific (</w:t>
      </w:r>
      <w:r w:rsidRPr="009E7DAB">
        <w:rPr>
          <w:rFonts w:ascii="Times New Roman" w:eastAsia="Times New Roman" w:hAnsi="Times New Roman" w:cs="Times New Roman"/>
        </w:rPr>
        <w:t>Waltham, MA</w:t>
      </w:r>
      <w:r>
        <w:rPr>
          <w:rFonts w:ascii="Times New Roman" w:hAnsi="Times New Roman" w:cs="Times New Roman"/>
        </w:rPr>
        <w:t xml:space="preserve">). </w:t>
      </w:r>
      <w:r w:rsidRPr="00794458">
        <w:rPr>
          <w:rFonts w:ascii="Times New Roman" w:hAnsi="Times New Roman" w:cs="Times New Roman"/>
        </w:rPr>
        <w:t xml:space="preserve"> </w:t>
      </w:r>
      <w:r w:rsidRPr="00DF1CA9">
        <w:rPr>
          <w:rFonts w:ascii="Times New Roman" w:hAnsi="Times New Roman" w:cs="Times New Roman"/>
        </w:rPr>
        <w:t>Hyclone™ fetal bovine serum (FBS) was obtained from Cytiva Life Sciences (Marlborough, MA).</w:t>
      </w:r>
      <w:r>
        <w:rPr>
          <w:rFonts w:ascii="Times New Roman" w:hAnsi="Times New Roman" w:cs="Times New Roman"/>
        </w:rPr>
        <w:t xml:space="preserve"> </w:t>
      </w:r>
      <w:r w:rsidRPr="00794458">
        <w:rPr>
          <w:rFonts w:ascii="Times New Roman" w:hAnsi="Times New Roman" w:cs="Times New Roman"/>
        </w:rPr>
        <w:t>Dry acetone was prepared by incubating 10 ml HPLC grade acetone on 3 Å molecular sieve for a minimum of 24 hours to adsorb water.</w:t>
      </w:r>
      <w:r>
        <w:rPr>
          <w:rFonts w:ascii="Times New Roman" w:hAnsi="Times New Roman" w:cs="Times New Roman"/>
        </w:rPr>
        <w:t xml:space="preserve">  </w:t>
      </w:r>
    </w:p>
    <w:p w14:paraId="0B521593" w14:textId="77777777" w:rsidR="007E1DE7" w:rsidRPr="00D73504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D73504">
        <w:rPr>
          <w:rFonts w:ascii="Times New Roman" w:hAnsi="Times New Roman" w:cs="Times New Roman"/>
          <w:b/>
        </w:rPr>
        <w:t xml:space="preserve">Bronchoalveolar lavage cells (BALCs) from </w:t>
      </w:r>
      <w:r>
        <w:rPr>
          <w:rFonts w:ascii="Times New Roman" w:hAnsi="Times New Roman" w:cs="Times New Roman"/>
          <w:b/>
        </w:rPr>
        <w:t>MDI exposed mice</w:t>
      </w:r>
    </w:p>
    <w:p w14:paraId="67127161" w14:textId="77777777" w:rsidR="007E1DE7" w:rsidRPr="00637821" w:rsidRDefault="007E1DE7" w:rsidP="007E1DE7">
      <w:pPr>
        <w:spacing w:line="480" w:lineRule="auto"/>
        <w:jc w:val="both"/>
        <w:rPr>
          <w:rFonts w:ascii="Times New Roman" w:hAnsi="Times New Roman" w:cs="Times New Roman"/>
          <w:color w:val="FF0000"/>
        </w:rPr>
      </w:pPr>
      <w:r w:rsidRPr="00D73504">
        <w:rPr>
          <w:rFonts w:ascii="Times New Roman" w:hAnsi="Times New Roman" w:cs="Times New Roman"/>
          <w:b/>
        </w:rPr>
        <w:tab/>
      </w:r>
      <w:r w:rsidRPr="00B8118C">
        <w:rPr>
          <w:rFonts w:ascii="Times New Roman" w:hAnsi="Times New Roman" w:cs="Times New Roman"/>
          <w:bCs/>
        </w:rPr>
        <w:t xml:space="preserve">Candidate </w:t>
      </w:r>
      <w:r>
        <w:rPr>
          <w:rFonts w:ascii="Times New Roman" w:hAnsi="Times New Roman" w:cs="Times New Roman"/>
          <w:bCs/>
        </w:rPr>
        <w:t>gene</w:t>
      </w:r>
      <w:r w:rsidRPr="00B8118C">
        <w:rPr>
          <w:rFonts w:ascii="Times New Roman" w:hAnsi="Times New Roman" w:cs="Times New Roman"/>
          <w:bCs/>
        </w:rPr>
        <w:t xml:space="preserve"> expression studies for M2 macrophage</w:t>
      </w:r>
      <w:r>
        <w:rPr>
          <w:rFonts w:ascii="Times New Roman" w:hAnsi="Times New Roman" w:cs="Times New Roman"/>
          <w:bCs/>
        </w:rPr>
        <w:t xml:space="preserve">-associated </w:t>
      </w:r>
      <w:r w:rsidRPr="00B8118C">
        <w:rPr>
          <w:rFonts w:ascii="Times New Roman" w:hAnsi="Times New Roman" w:cs="Times New Roman"/>
          <w:bCs/>
        </w:rPr>
        <w:t>markers</w:t>
      </w:r>
      <w:r>
        <w:rPr>
          <w:rFonts w:ascii="Times New Roman" w:hAnsi="Times New Roman" w:cs="Times New Roman"/>
          <w:bCs/>
        </w:rPr>
        <w:t>, chemokines, and</w:t>
      </w:r>
      <w:r w:rsidRPr="00B8118C">
        <w:rPr>
          <w:rFonts w:ascii="Times New Roman" w:hAnsi="Times New Roman" w:cs="Times New Roman"/>
          <w:bCs/>
        </w:rPr>
        <w:t xml:space="preserve"> transcription factors that mediate M2 polarization were performed on stored </w:t>
      </w:r>
      <w:r>
        <w:rPr>
          <w:rFonts w:ascii="Times New Roman" w:hAnsi="Times New Roman" w:cs="Times New Roman"/>
          <w:bCs/>
        </w:rPr>
        <w:t xml:space="preserve">murine BALCs obtained </w:t>
      </w:r>
      <w:r w:rsidRPr="00B8118C">
        <w:rPr>
          <w:rFonts w:ascii="Times New Roman" w:hAnsi="Times New Roman" w:cs="Times New Roman"/>
          <w:bCs/>
        </w:rPr>
        <w:t>from prior study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fldChar w:fldCharType="begin">
          <w:fldData xml:space="preserve">PEVuZE5vdGU+PENpdGU+PEF1dGhvcj5MaW48L0F1dGhvcj48WWVhcj4yMDE5PC9ZZWFyPjxSZWNO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</w:fldData>
        </w:fldChar>
      </w:r>
      <w:r>
        <w:rPr>
          <w:rFonts w:ascii="Times New Roman" w:hAnsi="Times New Roman" w:cs="Times New Roman"/>
          <w:bCs/>
        </w:rPr>
        <w:instrText xml:space="preserve"> ADDIN EN.CITE </w:instrText>
      </w:r>
      <w:r>
        <w:rPr>
          <w:rFonts w:ascii="Times New Roman" w:hAnsi="Times New Roman" w:cs="Times New Roman"/>
          <w:bCs/>
        </w:rPr>
        <w:fldChar w:fldCharType="begin">
          <w:fldData xml:space="preserve">PEVuZE5vdGU+PENpdGU+PEF1dGhvcj5MaW48L0F1dGhvcj48WWVhcj4yMDE5PC9ZZWFyPjxSZWNO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</w:fldData>
        </w:fldChar>
      </w:r>
      <w:r>
        <w:rPr>
          <w:rFonts w:ascii="Times New Roman" w:hAnsi="Times New Roman" w:cs="Times New Roman"/>
          <w:bCs/>
        </w:rPr>
        <w:instrText xml:space="preserve"> ADDIN EN.CITE.DATA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(Lin et al. 2019)</w: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 xml:space="preserve">Briefly, </w:t>
      </w:r>
      <w:r w:rsidRPr="00B8118C">
        <w:rPr>
          <w:rFonts w:ascii="Times New Roman" w:hAnsi="Times New Roman" w:cs="Times New Roman"/>
        </w:rPr>
        <w:t xml:space="preserve">mice were </w:t>
      </w:r>
      <w:r>
        <w:rPr>
          <w:rFonts w:ascii="Times New Roman" w:hAnsi="Times New Roman" w:cs="Times New Roman"/>
        </w:rPr>
        <w:t>dosed on the dorsal surface of each ear with</w:t>
      </w:r>
      <w:r w:rsidRPr="00B8118C">
        <w:rPr>
          <w:rFonts w:ascii="Times New Roman" w:hAnsi="Times New Roman" w:cs="Times New Roman"/>
        </w:rPr>
        <w:t xml:space="preserve"> 25 </w:t>
      </w:r>
      <w:r w:rsidRPr="00B8118C">
        <w:rPr>
          <w:rFonts w:ascii="Symbol" w:hAnsi="Symbol" w:cs="Times New Roman"/>
        </w:rPr>
        <w:t>m</w:t>
      </w:r>
      <w:r w:rsidRPr="00B8118C">
        <w:rPr>
          <w:rFonts w:ascii="Times New Roman" w:hAnsi="Times New Roman" w:cs="Times New Roman"/>
        </w:rPr>
        <w:t>l of 1% MDI/acetone (w/v)</w:t>
      </w:r>
      <w:r>
        <w:rPr>
          <w:rFonts w:ascii="Times New Roman" w:hAnsi="Times New Roman" w:cs="Times New Roman"/>
        </w:rPr>
        <w:t xml:space="preserve"> or acetone</w:t>
      </w:r>
      <w:r w:rsidRPr="00B811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control </w:t>
      </w:r>
      <w:r w:rsidRPr="00DC174C">
        <w:rPr>
          <w:rFonts w:ascii="Times New Roman" w:hAnsi="Times New Roman" w:cs="Times New Roman"/>
        </w:rPr>
        <w:t>on days 1, 2, 3, 14, 15 and 16</w:t>
      </w:r>
      <w:r>
        <w:rPr>
          <w:rFonts w:ascii="Times New Roman" w:hAnsi="Times New Roman" w:cs="Times New Roman"/>
        </w:rPr>
        <w:t xml:space="preserve">. </w:t>
      </w:r>
      <w:r w:rsidRPr="00DC174C">
        <w:rPr>
          <w:rFonts w:ascii="Times New Roman" w:hAnsi="Times New Roman" w:cs="Times New Roman"/>
        </w:rPr>
        <w:t xml:space="preserve">On day 21, the animals were nose-only exposed to </w:t>
      </w:r>
      <w:r w:rsidRPr="00B8118C">
        <w:rPr>
          <w:rFonts w:ascii="Times New Roman" w:hAnsi="Times New Roman" w:cs="Times New Roman"/>
        </w:rPr>
        <w:t>4580 ± 1497 µg/m</w:t>
      </w:r>
      <w:r w:rsidRPr="00B8118C">
        <w:rPr>
          <w:rFonts w:ascii="Times New Roman" w:hAnsi="Times New Roman" w:cs="Times New Roman"/>
          <w:vertAlign w:val="superscript"/>
        </w:rPr>
        <w:t>3</w:t>
      </w:r>
      <w:r w:rsidRPr="00B8118C">
        <w:rPr>
          <w:rFonts w:ascii="Times New Roman" w:hAnsi="Times New Roman" w:cs="Times New Roman"/>
        </w:rPr>
        <w:t xml:space="preserve"> MDI aerosol </w:t>
      </w:r>
      <w:r>
        <w:rPr>
          <w:rFonts w:ascii="Times New Roman" w:hAnsi="Times New Roman" w:cs="Times New Roman"/>
        </w:rPr>
        <w:t xml:space="preserve">or house air control </w:t>
      </w:r>
      <w:r w:rsidRPr="00B8118C">
        <w:rPr>
          <w:rFonts w:ascii="Times New Roman" w:hAnsi="Times New Roman" w:cs="Times New Roman"/>
        </w:rPr>
        <w:t>for 1h using the in-house constructed nose-only inhalation exposure system (NOIES) followed by bronchoalveolar lavage at 24 h post-exposure.</w:t>
      </w:r>
      <w:r>
        <w:rPr>
          <w:rFonts w:ascii="Times New Roman" w:hAnsi="Times New Roman" w:cs="Times New Roman"/>
        </w:rPr>
        <w:t xml:space="preserve"> B</w:t>
      </w:r>
      <w:r w:rsidRPr="00B8118C">
        <w:rPr>
          <w:rFonts w:ascii="Times New Roman" w:hAnsi="Times New Roman" w:cs="Times New Roman"/>
        </w:rPr>
        <w:t>ronchoalveolar lavage</w:t>
      </w:r>
      <w:r w:rsidRPr="00B33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fluid (BALF) </w:t>
      </w:r>
      <w:r w:rsidRPr="00B33983">
        <w:rPr>
          <w:rFonts w:ascii="Times New Roman" w:hAnsi="Times New Roman" w:cs="Times New Roman"/>
        </w:rPr>
        <w:t>was collected via 3× 1ml ice</w:t>
      </w:r>
      <w:r>
        <w:rPr>
          <w:rFonts w:ascii="Times New Roman" w:hAnsi="Times New Roman" w:cs="Times New Roman"/>
        </w:rPr>
        <w:t>-</w:t>
      </w:r>
      <w:r w:rsidRPr="00B33983">
        <w:rPr>
          <w:rFonts w:ascii="Times New Roman" w:hAnsi="Times New Roman" w:cs="Times New Roman"/>
        </w:rPr>
        <w:t>cold PBS lavages</w:t>
      </w:r>
      <w:r>
        <w:rPr>
          <w:rFonts w:ascii="Times New Roman" w:hAnsi="Times New Roman" w:cs="Times New Roman"/>
        </w:rPr>
        <w:t xml:space="preserve"> after the exposed lungs were first </w:t>
      </w:r>
      <w:r w:rsidRPr="00B33983">
        <w:rPr>
          <w:rFonts w:ascii="Times New Roman" w:hAnsi="Times New Roman" w:cs="Times New Roman"/>
        </w:rPr>
        <w:t>perfus</w:t>
      </w:r>
      <w:r>
        <w:rPr>
          <w:rFonts w:ascii="Times New Roman" w:hAnsi="Times New Roman" w:cs="Times New Roman"/>
        </w:rPr>
        <w:t xml:space="preserve">ed </w:t>
      </w:r>
      <w:r w:rsidRPr="00B33983">
        <w:rPr>
          <w:rFonts w:ascii="Times New Roman" w:hAnsi="Times New Roman" w:cs="Times New Roman"/>
        </w:rPr>
        <w:t xml:space="preserve">with 10-ml ice cold PBS. </w:t>
      </w:r>
      <w:r>
        <w:rPr>
          <w:rFonts w:ascii="Times New Roman" w:hAnsi="Times New Roman" w:cs="Times New Roman"/>
        </w:rPr>
        <w:t>B</w:t>
      </w:r>
      <w:r w:rsidRPr="00B8118C">
        <w:rPr>
          <w:rFonts w:ascii="Times New Roman" w:hAnsi="Times New Roman" w:cs="Times New Roman"/>
        </w:rPr>
        <w:t>ronchoalveolar lavage</w:t>
      </w:r>
      <w:r w:rsidRPr="00B33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B33983">
        <w:rPr>
          <w:rFonts w:ascii="Times New Roman" w:hAnsi="Times New Roman" w:cs="Times New Roman"/>
        </w:rPr>
        <w:t>ells</w:t>
      </w:r>
      <w:r>
        <w:rPr>
          <w:rFonts w:ascii="Times New Roman" w:hAnsi="Times New Roman" w:cs="Times New Roman"/>
        </w:rPr>
        <w:t xml:space="preserve"> (BALCs)</w:t>
      </w:r>
      <w:r w:rsidRPr="00B33983">
        <w:rPr>
          <w:rFonts w:ascii="Times New Roman" w:hAnsi="Times New Roman" w:cs="Times New Roman"/>
        </w:rPr>
        <w:t xml:space="preserve"> from the BALF were collected by centrifugation at 300 × g for 10 min at 4°C</w:t>
      </w:r>
      <w:r>
        <w:rPr>
          <w:rFonts w:ascii="Times New Roman" w:hAnsi="Times New Roman" w:cs="Times New Roman"/>
        </w:rPr>
        <w:t xml:space="preserve"> a</w:t>
      </w:r>
      <w:r w:rsidRPr="00B33983">
        <w:rPr>
          <w:rFonts w:ascii="Times New Roman" w:hAnsi="Times New Roman" w:cs="Times New Roman"/>
        </w:rPr>
        <w:t xml:space="preserve">nd stored in a −80°C freezer until total RNA isolation. </w:t>
      </w:r>
      <w:r>
        <w:rPr>
          <w:rFonts w:ascii="Times New Roman" w:hAnsi="Times New Roman" w:cs="Times New Roman"/>
        </w:rPr>
        <w:t>A</w:t>
      </w:r>
      <w:r w:rsidRPr="00DC174C">
        <w:rPr>
          <w:rFonts w:ascii="Times New Roman" w:hAnsi="Times New Roman" w:cs="Times New Roman"/>
        </w:rPr>
        <w:t>nimal experiments were performed in the AAALAC, International-accredited National Institute for Occupational Safety and Health animal facility in accordance with an institutionally approved animal care and use protocol</w:t>
      </w:r>
      <w:r>
        <w:rPr>
          <w:rFonts w:ascii="Times New Roman" w:hAnsi="Times New Roman" w:cs="Times New Roman"/>
        </w:rPr>
        <w:t>.</w:t>
      </w:r>
    </w:p>
    <w:p w14:paraId="4994934B" w14:textId="77777777" w:rsidR="007E1DE7" w:rsidRDefault="007E1DE7" w:rsidP="007E1DE7">
      <w:pPr>
        <w:spacing w:line="48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  <w:r w:rsidRPr="001A6EEE">
        <w:rPr>
          <w:rFonts w:ascii="Times New Roman" w:hAnsi="Times New Roman" w:cs="Times New Roman"/>
          <w:b/>
        </w:rPr>
        <w:t xml:space="preserve">ell culture and </w:t>
      </w:r>
      <w:r>
        <w:rPr>
          <w:rFonts w:ascii="Times New Roman" w:hAnsi="Times New Roman" w:cs="Times New Roman"/>
          <w:b/>
        </w:rPr>
        <w:t>differentiation</w:t>
      </w:r>
    </w:p>
    <w:p w14:paraId="63E38427" w14:textId="77777777" w:rsidR="007E1DE7" w:rsidRPr="00EC3F66" w:rsidRDefault="007E1DE7" w:rsidP="007E1DE7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THP-1 </w:t>
      </w:r>
      <w:r w:rsidRPr="00790BBB">
        <w:rPr>
          <w:rFonts w:ascii="Times New Roman" w:hAnsi="Times New Roman" w:cs="Times New Roman"/>
        </w:rPr>
        <w:t>(ATCC</w:t>
      </w:r>
      <w:r w:rsidRPr="00790BBB">
        <w:rPr>
          <w:rFonts w:ascii="Times New Roman" w:hAnsi="Times New Roman" w:cs="Times New Roman"/>
          <w:vertAlign w:val="superscript"/>
        </w:rPr>
        <w:t>®</w:t>
      </w:r>
      <w:r w:rsidRPr="00790BBB">
        <w:rPr>
          <w:rFonts w:ascii="Times New Roman" w:hAnsi="Times New Roman" w:cs="Times New Roman"/>
        </w:rPr>
        <w:t xml:space="preserve"> TIB-202™)</w:t>
      </w:r>
      <w:r>
        <w:rPr>
          <w:rFonts w:ascii="Times New Roman" w:hAnsi="Times New Roman" w:cs="Times New Roman"/>
        </w:rPr>
        <w:t xml:space="preserve">, </w:t>
      </w:r>
      <w:r w:rsidRPr="00B10B93">
        <w:rPr>
          <w:rFonts w:ascii="Times New Roman" w:hAnsi="Times New Roman" w:cs="Times New Roman"/>
        </w:rPr>
        <w:t>Clone 15 HL-60 (HL-60_C15; ATCC</w:t>
      </w:r>
      <w:r w:rsidRPr="00403861">
        <w:rPr>
          <w:rFonts w:ascii="Times New Roman" w:hAnsi="Times New Roman" w:cs="Times New Roman"/>
          <w:vertAlign w:val="superscript"/>
        </w:rPr>
        <w:t>®</w:t>
      </w:r>
      <w:r w:rsidRPr="00B10B93">
        <w:rPr>
          <w:rFonts w:ascii="Times New Roman" w:hAnsi="Times New Roman" w:cs="Times New Roman"/>
        </w:rPr>
        <w:t xml:space="preserve"> CRL-1964™),</w:t>
      </w:r>
      <w:r>
        <w:rPr>
          <w:rFonts w:ascii="Times New Roman" w:hAnsi="Times New Roman" w:cs="Times New Roman"/>
        </w:rPr>
        <w:t xml:space="preserve"> and </w:t>
      </w:r>
      <w:r w:rsidRPr="00DF1CA9">
        <w:rPr>
          <w:rFonts w:ascii="Times New Roman" w:hAnsi="Times New Roman" w:cs="Times New Roman"/>
        </w:rPr>
        <w:t>Jurkat Clone E6-1 (Jurkat_E6-1; ATCC</w:t>
      </w:r>
      <w:r w:rsidRPr="00260368">
        <w:rPr>
          <w:rFonts w:ascii="Times New Roman" w:hAnsi="Times New Roman" w:cs="Times New Roman"/>
          <w:vertAlign w:val="superscript"/>
        </w:rPr>
        <w:t>®</w:t>
      </w:r>
      <w:r w:rsidRPr="00DF1CA9">
        <w:rPr>
          <w:rFonts w:ascii="Times New Roman" w:hAnsi="Times New Roman" w:cs="Times New Roman"/>
        </w:rPr>
        <w:t xml:space="preserve"> TIB-152™) cells</w:t>
      </w:r>
      <w:r>
        <w:rPr>
          <w:rFonts w:ascii="Times New Roman" w:hAnsi="Times New Roman" w:cs="Times New Roman"/>
        </w:rPr>
        <w:t xml:space="preserve"> were obtained from </w:t>
      </w:r>
      <w:r w:rsidRPr="008B2050">
        <w:rPr>
          <w:rFonts w:ascii="Times New Roman" w:hAnsi="Times New Roman" w:cs="Times New Roman"/>
        </w:rPr>
        <w:t xml:space="preserve">American Type Culture Collection </w:t>
      </w:r>
      <w:r>
        <w:rPr>
          <w:rFonts w:ascii="Times New Roman" w:hAnsi="Times New Roman" w:cs="Times New Roman"/>
        </w:rPr>
        <w:t xml:space="preserve">(ATCC; </w:t>
      </w:r>
      <w:r w:rsidRPr="00573A3E">
        <w:rPr>
          <w:rFonts w:ascii="Times New Roman" w:hAnsi="Times New Roman" w:cs="Times New Roman"/>
        </w:rPr>
        <w:t>Manassas, VA</w:t>
      </w:r>
      <w:r>
        <w:rPr>
          <w:rFonts w:ascii="Times New Roman" w:hAnsi="Times New Roman" w:cs="Times New Roman"/>
        </w:rPr>
        <w:t>) and maintained at 0.5-1 × 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/ml in RPMI-1640 media supplement with 10% FBS, and 1× PSG (Complete RPMI media) </w:t>
      </w:r>
      <w:r w:rsidRPr="00403A13">
        <w:rPr>
          <w:rFonts w:ascii="Times New Roman" w:hAnsi="Times New Roman" w:cs="Times New Roman"/>
        </w:rPr>
        <w:t>at 37</w:t>
      </w:r>
      <w:r>
        <w:rPr>
          <w:rFonts w:ascii="Times New Roman" w:hAnsi="Times New Roman" w:cs="Times New Roman"/>
        </w:rPr>
        <w:t>°</w:t>
      </w:r>
      <w:r w:rsidRPr="00403A13">
        <w:rPr>
          <w:rFonts w:ascii="Times New Roman" w:hAnsi="Times New Roman" w:cs="Times New Roman"/>
        </w:rPr>
        <w:t>C in a humidified atmosphere with 5% CO</w:t>
      </w:r>
      <w:r w:rsidRPr="00403A1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AD003F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previous described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EN.CITE &lt;EndNote&gt;&lt;Cite&gt;&lt;Author&gt;Lin&lt;/Author&gt;&lt;Year&gt;2021&lt;/Year&gt;&lt;RecNum&gt;1160&lt;/RecNum&gt;&lt;DisplayText&gt;(Lin et al. 2021)&lt;/DisplayText&gt;&lt;record&gt;&lt;rec-number&gt;1160&lt;/rec-number&gt;&lt;foreign-keys&gt;&lt;key app="EN" db-id="5x9dssxt4xtpe6eteflp2z27p9vvf900a552" timestamp="1638549112"&gt;1160&lt;/key&gt;&lt;/foreign-keys&gt;&lt;ref-type name="Journal Article"&gt;17&lt;/ref-type&gt;&lt;contributors&gt;&lt;authors&gt;&lt;author&gt;Lin, C. C.&lt;/author&gt;&lt;author&gt;Law, B. F.&lt;/author&gt;&lt;author&gt;Hettick, J. M.&lt;/author&gt;&lt;/authors&gt;&lt;/contributors&gt;&lt;auth-address&gt;Allergy and Clinical Immunology Branch, Health Effects Laboratory Division, National Institute for Occupational Safety and Health, Morgantown, WV, USA.&lt;/auth-address&gt;&lt;titles&gt;&lt;title&gt;MicroRNA-mediated calcineurin signaling activation induces CCL2, CCL3, CCL5, IL8, and chemotactic activities in 4,4&amp;apos;-methylene diphenyl diisocyanate exposed macrophages&lt;/title&gt;&lt;secondary-title&gt;Xenobiotica&lt;/secondary-title&gt;&lt;/titles&gt;&lt;periodical&gt;&lt;full-title&gt;Xenobiotica&lt;/full-title&gt;&lt;/periodical&gt;&lt;pages&gt;1436-1452&lt;/pages&gt;&lt;volume&gt;51&lt;/volume&gt;&lt;number&gt;12&lt;/number&gt;&lt;edition&gt;2021/11/16&lt;/edition&gt;&lt;keywords&gt;&lt;keyword&gt;4,4′-methylene diphenyl diisocyanate (MDI)&lt;/keyword&gt;&lt;keyword&gt;calcineurin&lt;/keyword&gt;&lt;keyword&gt;immune cell chemotaxis&lt;/keyword&gt;&lt;keyword&gt;macrophages&lt;/keyword&gt;&lt;keyword&gt;microRNA (miR)&lt;/keyword&gt;&lt;/keywords&gt;&lt;dates&gt;&lt;year&gt;2021&lt;/year&gt;&lt;pub-dates&gt;&lt;date&gt;Dec 2&lt;/date&gt;&lt;/pub-dates&gt;&lt;/dates&gt;&lt;isbn&gt;0049-8254&lt;/isbn&gt;&lt;accession-num&gt;34775880&lt;/accession-num&gt;&lt;urls&gt;&lt;/urls&gt;&lt;electronic-resource-num&gt;10.1080/00498254.2021.2005851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(Lin et al. 2021)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 w:rsidRPr="00B5499E">
        <w:rPr>
          <w:rFonts w:ascii="Times New Roman" w:hAnsi="Times New Roman" w:cs="Times New Roman"/>
        </w:rPr>
        <w:t>THP</w:t>
      </w:r>
      <w:r>
        <w:rPr>
          <w:rFonts w:ascii="Times New Roman" w:hAnsi="Times New Roman" w:cs="Times New Roman"/>
        </w:rPr>
        <w:t>-</w:t>
      </w:r>
      <w:r w:rsidRPr="00B5499E">
        <w:rPr>
          <w:rFonts w:ascii="Times New Roman" w:hAnsi="Times New Roman" w:cs="Times New Roman"/>
        </w:rPr>
        <w:t>1 cells (2×10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cells</w:t>
      </w:r>
      <w:r w:rsidRPr="00B5499E">
        <w:rPr>
          <w:rFonts w:ascii="Times New Roman" w:hAnsi="Times New Roman" w:cs="Times New Roman"/>
        </w:rPr>
        <w:t xml:space="preserve">) were differentiated </w:t>
      </w:r>
      <w:r>
        <w:rPr>
          <w:rFonts w:ascii="Times New Roman" w:hAnsi="Times New Roman" w:cs="Times New Roman"/>
        </w:rPr>
        <w:t xml:space="preserve">into macrophages </w:t>
      </w:r>
      <w:r w:rsidRPr="00406D13">
        <w:rPr>
          <w:rFonts w:ascii="Times New Roman" w:hAnsi="Times New Roman" w:cs="Times New Roman"/>
        </w:rPr>
        <w:t xml:space="preserve">using </w:t>
      </w:r>
      <w:r>
        <w:rPr>
          <w:rFonts w:ascii="Times New Roman" w:hAnsi="Times New Roman" w:cs="Times New Roman"/>
        </w:rPr>
        <w:t>10 ng/ml</w:t>
      </w:r>
      <w:r w:rsidRPr="00406D13">
        <w:rPr>
          <w:rFonts w:ascii="Times New Roman" w:hAnsi="Times New Roman" w:cs="Times New Roman"/>
        </w:rPr>
        <w:t xml:space="preserve"> PMA in 10-cm culture dishes for </w:t>
      </w:r>
      <w:r>
        <w:rPr>
          <w:rFonts w:ascii="Times New Roman" w:hAnsi="Times New Roman" w:cs="Times New Roman"/>
        </w:rPr>
        <w:t xml:space="preserve">72 h.  Differentiation was further enhanced </w:t>
      </w:r>
      <w:r w:rsidRPr="00406D13">
        <w:rPr>
          <w:rFonts w:ascii="Times New Roman" w:hAnsi="Times New Roman" w:cs="Times New Roman"/>
        </w:rPr>
        <w:t>by removal of PMA-containing media, washing twice with PBS and incubati</w:t>
      </w:r>
      <w:r>
        <w:rPr>
          <w:rFonts w:ascii="Times New Roman" w:hAnsi="Times New Roman" w:cs="Times New Roman"/>
        </w:rPr>
        <w:t>on of</w:t>
      </w:r>
      <w:r w:rsidRPr="00406D13">
        <w:rPr>
          <w:rFonts w:ascii="Times New Roman" w:hAnsi="Times New Roman" w:cs="Times New Roman"/>
        </w:rPr>
        <w:t xml:space="preserve"> the cells in fresh </w:t>
      </w:r>
      <w:r>
        <w:rPr>
          <w:rFonts w:ascii="Times New Roman" w:hAnsi="Times New Roman" w:cs="Times New Roman"/>
        </w:rPr>
        <w:t xml:space="preserve">complete </w:t>
      </w:r>
      <w:r w:rsidRPr="00406D13">
        <w:rPr>
          <w:rFonts w:ascii="Times New Roman" w:hAnsi="Times New Roman" w:cs="Times New Roman"/>
        </w:rPr>
        <w:t xml:space="preserve">media for </w:t>
      </w:r>
      <w:r>
        <w:rPr>
          <w:rFonts w:ascii="Times New Roman" w:hAnsi="Times New Roman" w:cs="Times New Roman"/>
        </w:rPr>
        <w:t>another 72h</w:t>
      </w:r>
      <w:r w:rsidRPr="00406D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Reducing PMA differentiation concentration to 10 ng/ml has been shown to enhance responsiveness to polarizing stimuli </w:t>
      </w:r>
      <w:r>
        <w:rPr>
          <w:rFonts w:ascii="Times New Roman" w:hAnsi="Times New Roman" w:cs="Times New Roman"/>
        </w:rPr>
        <w:fldChar w:fldCharType="begin">
          <w:fldData xml:space="preserve">PEVuZE5vdGU+PENpdGU+PEF1dGhvcj5NYWXDnzwvQXV0aG9yPjxZZWFyPjIwMTQ8L1llYXI+PFJl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</w:fldData>
        </w:fldChar>
      </w:r>
      <w:r>
        <w:rPr>
          <w:rFonts w:ascii="Times New Roman" w:hAnsi="Times New Roman" w:cs="Times New Roman"/>
        </w:rPr>
        <w:instrText xml:space="preserve"> ADDIN EN.CITE </w:instrText>
      </w:r>
      <w:r>
        <w:rPr>
          <w:rFonts w:ascii="Times New Roman" w:hAnsi="Times New Roman" w:cs="Times New Roman"/>
        </w:rPr>
        <w:fldChar w:fldCharType="begin">
          <w:fldData xml:space="preserve">PEVuZE5vdGU+PENpdGU+PEF1dGhvcj5NYWXDnzwvQXV0aG9yPjxZZWFyPjIwMTQ8L1llYXI+PFJl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</w:fldData>
        </w:fldChar>
      </w:r>
      <w:r>
        <w:rPr>
          <w:rFonts w:ascii="Times New Roman" w:hAnsi="Times New Roman" w:cs="Times New Roman"/>
        </w:rPr>
        <w:instrText xml:space="preserve"> ADDIN EN.CITE.DATA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(Maeß et al. 2014; Baxter et al. 2020)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 </w:t>
      </w:r>
      <w:r w:rsidRPr="00406D13">
        <w:rPr>
          <w:rFonts w:ascii="Times New Roman" w:hAnsi="Times New Roman" w:cs="Times New Roman"/>
        </w:rPr>
        <w:t xml:space="preserve">All </w:t>
      </w:r>
      <w:r w:rsidRPr="00406D13">
        <w:rPr>
          <w:rFonts w:ascii="Times New Roman" w:hAnsi="Times New Roman" w:cs="Times New Roman"/>
          <w:i/>
          <w:iCs/>
        </w:rPr>
        <w:t>in vitro</w:t>
      </w:r>
      <w:r w:rsidRPr="00406D13">
        <w:rPr>
          <w:rFonts w:ascii="Times New Roman" w:hAnsi="Times New Roman" w:cs="Times New Roman"/>
        </w:rPr>
        <w:t xml:space="preserve"> cell experiments described in this study used enhanced</w:t>
      </w:r>
      <w:r>
        <w:rPr>
          <w:rFonts w:ascii="Times New Roman" w:hAnsi="Times New Roman" w:cs="Times New Roman"/>
        </w:rPr>
        <w:t>-</w:t>
      </w:r>
      <w:r w:rsidRPr="00406D13">
        <w:rPr>
          <w:rFonts w:ascii="Times New Roman" w:hAnsi="Times New Roman" w:cs="Times New Roman"/>
        </w:rPr>
        <w:t>differentiated THP-1 macrophages.</w:t>
      </w:r>
      <w:r>
        <w:rPr>
          <w:rFonts w:ascii="Times New Roman" w:hAnsi="Times New Roman" w:cs="Times New Roman"/>
        </w:rPr>
        <w:t xml:space="preserve"> </w:t>
      </w:r>
      <w:r w:rsidRPr="00B10B93">
        <w:rPr>
          <w:rFonts w:ascii="Times New Roman" w:hAnsi="Times New Roman" w:cs="Times New Roman"/>
        </w:rPr>
        <w:t>For eosinophil differentiation</w:t>
      </w:r>
      <w:r>
        <w:rPr>
          <w:rFonts w:ascii="Times New Roman" w:hAnsi="Times New Roman" w:cs="Times New Roman"/>
        </w:rPr>
        <w:t xml:space="preserve"> used in chemotaxis experiments</w:t>
      </w:r>
      <w:r w:rsidRPr="00B10B93">
        <w:rPr>
          <w:rFonts w:ascii="Times New Roman" w:hAnsi="Times New Roman" w:cs="Times New Roman"/>
        </w:rPr>
        <w:t>, HL-60_C15 cells (5 × 10</w:t>
      </w:r>
      <w:r w:rsidRPr="00B10B93">
        <w:rPr>
          <w:rFonts w:ascii="Times New Roman" w:hAnsi="Times New Roman" w:cs="Times New Roman"/>
          <w:vertAlign w:val="superscript"/>
        </w:rPr>
        <w:t>5</w:t>
      </w:r>
      <w:r w:rsidRPr="00B10B93">
        <w:rPr>
          <w:rFonts w:ascii="Times New Roman" w:hAnsi="Times New Roman" w:cs="Times New Roman"/>
        </w:rPr>
        <w:t xml:space="preserve"> cells/ml) were cultured in complete RPMI-1640 media containing 0.5 mM butyric acid for 7 days as per previous reports </w:t>
      </w:r>
      <w:r>
        <w:rPr>
          <w:rFonts w:ascii="Times New Roman" w:hAnsi="Times New Roman" w:cs="Times New Roman"/>
        </w:rPr>
        <w:fldChar w:fldCharType="begin">
          <w:fldData xml:space="preserve">PEVuZE5vdGU+PENpdGU+PEF1dGhvcj5GaXNjaGtvZmY8L0F1dGhvcj48WWVhcj4xOTg4PC9ZZWFy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</w:fldData>
        </w:fldChar>
      </w:r>
      <w:r>
        <w:rPr>
          <w:rFonts w:ascii="Times New Roman" w:hAnsi="Times New Roman" w:cs="Times New Roman"/>
        </w:rPr>
        <w:instrText xml:space="preserve"> ADDIN EN.CITE </w:instrText>
      </w:r>
      <w:r>
        <w:rPr>
          <w:rFonts w:ascii="Times New Roman" w:hAnsi="Times New Roman" w:cs="Times New Roman"/>
        </w:rPr>
        <w:fldChar w:fldCharType="begin">
          <w:fldData xml:space="preserve">PEVuZE5vdGU+PENpdGU+PEF1dGhvcj5GaXNjaGtvZmY8L0F1dGhvcj48WWVhcj4xOTg4PC9ZZWFy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</w:fldData>
        </w:fldChar>
      </w:r>
      <w:r>
        <w:rPr>
          <w:rFonts w:ascii="Times New Roman" w:hAnsi="Times New Roman" w:cs="Times New Roman"/>
        </w:rPr>
        <w:instrText xml:space="preserve"> ADDIN EN.CITE.DATA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(Fischkoff 1988; Tiffany et al. 1995; Badewa et al. 2002)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2A51B931" w14:textId="77777777" w:rsidR="007E1DE7" w:rsidRPr="009E5D9E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MDI-</w:t>
      </w:r>
      <w:r w:rsidRPr="009E5D9E">
        <w:rPr>
          <w:rFonts w:ascii="Times New Roman" w:hAnsi="Times New Roman" w:cs="Times New Roman"/>
          <w:b/>
        </w:rPr>
        <w:t xml:space="preserve">GSH </w:t>
      </w:r>
      <w:r>
        <w:rPr>
          <w:rFonts w:ascii="Times New Roman" w:hAnsi="Times New Roman" w:cs="Times New Roman"/>
          <w:b/>
        </w:rPr>
        <w:t>conjugation</w:t>
      </w:r>
    </w:p>
    <w:p w14:paraId="1C3A4B4B" w14:textId="77777777" w:rsidR="007E1DE7" w:rsidRDefault="007E1DE7" w:rsidP="007E1DE7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MDI-GSH conjugates were prepared as previously described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EN.CITE &lt;EndNote&gt;&lt;Cite&gt;&lt;Author&gt;Lin&lt;/Author&gt;&lt;Year&gt;2020&lt;/Year&gt;&lt;RecNum&gt;624&lt;/RecNum&gt;&lt;DisplayText&gt;(Lin et al. 2020)&lt;/DisplayText&gt;&lt;record&gt;&lt;rec-number&gt;624&lt;/rec-number&gt;&lt;foreign-keys&gt;&lt;key app="EN" db-id="5x9dssxt4xtpe6eteflp2z27p9vvf900a552" timestamp="1571765718"&gt;624&lt;/key&gt;&lt;/foreign-keys&gt;&lt;ref-type name="Journal Article"&gt;17&lt;/ref-type&gt;&lt;contributors&gt;&lt;authors&gt;&lt;author&gt;Lin, C. C.&lt;/author&gt;&lt;author&gt;Law, B. F.&lt;/author&gt;&lt;author&gt;Hettick, J. M.&lt;/author&gt;&lt;/authors&gt;&lt;/contributors&gt;&lt;auth-address&gt;Allergy and Clinical Immunology Branch, Health Effects Laboratory Division, National Institute for Occupational Safety and Health, Morgantown, West Virginia.&lt;/auth-address&gt;&lt;titles&gt;&lt;title&gt;Acute 4,4&amp;apos;-Methylene Diphenyl Diisocyanate Exposure-Mediated Downregulation of miR-206-3p and miR-381-3p Activates Inducible Nitric Oxide Synthase Transcription by Targeting Calcineurin/NFAT Signaling in Macrophages&lt;/title&gt;&lt;secondary-title&gt;Toxicol Sci&lt;/secondary-title&gt;&lt;short-title&gt;MDI induce iNOS via PPP3CA upregulation&lt;/short-title&gt;&lt;/titles&gt;&lt;periodical&gt;&lt;full-title&gt;Toxicol Sci&lt;/full-title&gt;&lt;/periodical&gt;&lt;pages&gt;100-113&lt;/pages&gt;&lt;volume&gt;173&lt;/volume&gt;&lt;number&gt;1&lt;/number&gt;&lt;edition&gt;2019/10/15&lt;/edition&gt;&lt;keywords&gt;&lt;keyword&gt;*4,4&amp;apos;-methylene diphenyl diisocyanate (MDI)&lt;/keyword&gt;&lt;keyword&gt;*ppp3ca&lt;/keyword&gt;&lt;keyword&gt;*calcineurin/NFAT signaling&lt;/keyword&gt;&lt;keyword&gt;*diisocyanates (dNCOs)&lt;/keyword&gt;&lt;keyword&gt;*iNOS&lt;/keyword&gt;&lt;keyword&gt;*occupational asthma (OA)&lt;/keyword&gt;&lt;/keywords&gt;&lt;dates&gt;&lt;year&gt;2020&lt;/year&gt;&lt;pub-dates&gt;&lt;date&gt;Jan 1&lt;/date&gt;&lt;/pub-dates&gt;&lt;/dates&gt;&lt;isbn&gt;1096-0929 (Electronic)&amp;#xD;1096-0929 (Linking)&lt;/isbn&gt;&lt;accession-num&gt;31609387&lt;/accession-num&gt;&lt;urls&gt;&lt;related-urls&gt;&lt;url&gt;https://www.ncbi.nlm.nih.gov/pubmed/31609387&lt;/url&gt;&lt;/related-urls&gt;&lt;/urls&gt;&lt;custom2&gt;PMC6944756&lt;/custom2&gt;&lt;electronic-resource-num&gt;10.1093/toxsci/kfz215&lt;/electronic-resource-num&gt;&lt;/record&gt;&lt;/Cite&gt;&lt;/EndNote&gt;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(Lin et al. 2020)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Briefly, 10 mM GSH solution was </w:t>
      </w:r>
      <w:r w:rsidRPr="009E5D9E">
        <w:rPr>
          <w:rFonts w:ascii="Times New Roman" w:hAnsi="Times New Roman" w:cs="Times New Roman"/>
        </w:rPr>
        <w:t xml:space="preserve">prepared in </w:t>
      </w:r>
      <w:r>
        <w:rPr>
          <w:rFonts w:ascii="Times New Roman" w:hAnsi="Times New Roman" w:cs="Times New Roman"/>
        </w:rPr>
        <w:t>200</w:t>
      </w:r>
      <w:r w:rsidRPr="009E5D9E">
        <w:rPr>
          <w:rFonts w:ascii="Times New Roman" w:hAnsi="Times New Roman" w:cs="Times New Roman"/>
        </w:rPr>
        <w:t> mM sodium phosphate buffer</w:t>
      </w:r>
      <w:r>
        <w:rPr>
          <w:rFonts w:ascii="Times New Roman" w:hAnsi="Times New Roman" w:cs="Times New Roman"/>
        </w:rPr>
        <w:t xml:space="preserve"> (pH= 7.4).</w:t>
      </w:r>
      <w:r w:rsidRPr="009E5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50 </w:t>
      </w:r>
      <w:r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>l of</w:t>
      </w:r>
      <w:r w:rsidRPr="009E5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9E5D9E">
        <w:rPr>
          <w:rFonts w:ascii="Times New Roman" w:hAnsi="Times New Roman" w:cs="Times New Roman"/>
        </w:rPr>
        <w:t xml:space="preserve">reshly prepared stock solutions of 10% MDI (w/v) in </w:t>
      </w:r>
      <w:r>
        <w:rPr>
          <w:rFonts w:ascii="Times New Roman" w:hAnsi="Times New Roman" w:cs="Times New Roman"/>
        </w:rPr>
        <w:t xml:space="preserve">dry </w:t>
      </w:r>
      <w:r w:rsidRPr="009E5D9E">
        <w:rPr>
          <w:rFonts w:ascii="Times New Roman" w:hAnsi="Times New Roman" w:cs="Times New Roman"/>
        </w:rPr>
        <w:t xml:space="preserve">acetone were added to </w:t>
      </w:r>
      <w:r>
        <w:rPr>
          <w:rFonts w:ascii="Times New Roman" w:hAnsi="Times New Roman" w:cs="Times New Roman"/>
        </w:rPr>
        <w:t xml:space="preserve">25 ml of </w:t>
      </w:r>
      <w:r w:rsidRPr="009E5D9E">
        <w:rPr>
          <w:rFonts w:ascii="Times New Roman" w:hAnsi="Times New Roman" w:cs="Times New Roman"/>
        </w:rPr>
        <w:t xml:space="preserve">GSH solution dropwise with stirring, to achieve </w:t>
      </w:r>
      <w:r>
        <w:rPr>
          <w:rFonts w:ascii="Times New Roman" w:hAnsi="Times New Roman" w:cs="Times New Roman"/>
        </w:rPr>
        <w:t xml:space="preserve">an </w:t>
      </w:r>
      <w:r w:rsidRPr="009E5D9E">
        <w:rPr>
          <w:rFonts w:ascii="Times New Roman" w:hAnsi="Times New Roman" w:cs="Times New Roman"/>
        </w:rPr>
        <w:t>approximate</w:t>
      </w:r>
      <w:r>
        <w:rPr>
          <w:rFonts w:ascii="Times New Roman" w:hAnsi="Times New Roman" w:cs="Times New Roman"/>
        </w:rPr>
        <w:t xml:space="preserve"> MDI concentration of</w:t>
      </w:r>
      <w:r w:rsidRPr="009E5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800 </w:t>
      </w:r>
      <w:r>
        <w:rPr>
          <w:rFonts w:ascii="Times New Roman" w:hAnsi="Times New Roman" w:cs="Times New Roman"/>
        </w:rPr>
        <w:sym w:font="Symbol" w:char="F06D"/>
      </w:r>
      <w:r w:rsidRPr="009E5D9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 The reaction was incubated at 25</w:t>
      </w:r>
      <w:r w:rsidRPr="009E5D9E">
        <w:rPr>
          <w:rFonts w:ascii="Times New Roman" w:hAnsi="Times New Roman" w:cs="Times New Roman"/>
        </w:rPr>
        <w:t xml:space="preserve"> °C with end-over-end mixing for </w:t>
      </w:r>
      <w:r>
        <w:rPr>
          <w:rFonts w:ascii="Times New Roman" w:hAnsi="Times New Roman" w:cs="Times New Roman"/>
        </w:rPr>
        <w:t>1</w:t>
      </w:r>
      <w:r w:rsidRPr="009E5D9E">
        <w:rPr>
          <w:rFonts w:ascii="Times New Roman" w:hAnsi="Times New Roman" w:cs="Times New Roman"/>
        </w:rPr>
        <w:t> h</w:t>
      </w:r>
      <w:r>
        <w:rPr>
          <w:rFonts w:ascii="Times New Roman" w:hAnsi="Times New Roman" w:cs="Times New Roman"/>
        </w:rPr>
        <w:t xml:space="preserve">, followed by centrifugation </w:t>
      </w:r>
      <w:r w:rsidRPr="009E5D9E">
        <w:rPr>
          <w:rFonts w:ascii="Times New Roman" w:hAnsi="Times New Roman" w:cs="Times New Roman"/>
        </w:rPr>
        <w:t>at 10,000</w:t>
      </w:r>
      <w:r>
        <w:rPr>
          <w:rFonts w:ascii="Times New Roman" w:hAnsi="Times New Roman" w:cs="Times New Roman"/>
        </w:rPr>
        <w:t xml:space="preserve"> × </w:t>
      </w:r>
      <w:r w:rsidRPr="009E5D9E">
        <w:rPr>
          <w:rFonts w:ascii="Times New Roman" w:hAnsi="Times New Roman" w:cs="Times New Roman"/>
        </w:rPr>
        <w:t xml:space="preserve">g and filtered </w:t>
      </w:r>
      <w:r>
        <w:rPr>
          <w:rFonts w:ascii="Times New Roman" w:hAnsi="Times New Roman" w:cs="Times New Roman"/>
        </w:rPr>
        <w:t xml:space="preserve">with </w:t>
      </w:r>
      <w:r w:rsidRPr="009E5D9E">
        <w:rPr>
          <w:rFonts w:ascii="Times New Roman" w:hAnsi="Times New Roman" w:cs="Times New Roman"/>
        </w:rPr>
        <w:t>0.2 μm syringe</w:t>
      </w:r>
      <w:r>
        <w:rPr>
          <w:rFonts w:ascii="Times New Roman" w:hAnsi="Times New Roman" w:cs="Times New Roman"/>
        </w:rPr>
        <w:t xml:space="preserve"> filter</w:t>
      </w:r>
      <w:r w:rsidRPr="009E5D9E">
        <w:rPr>
          <w:rFonts w:ascii="Times New Roman" w:hAnsi="Times New Roman" w:cs="Times New Roman"/>
        </w:rPr>
        <w:t>. Reaction products</w:t>
      </w:r>
      <w:r>
        <w:rPr>
          <w:rFonts w:ascii="Times New Roman" w:hAnsi="Times New Roman" w:cs="Times New Roman"/>
        </w:rPr>
        <w:t xml:space="preserve"> containing MDI-GSH conjugates</w:t>
      </w:r>
      <w:r w:rsidRPr="009E5D9E">
        <w:rPr>
          <w:rFonts w:ascii="Times New Roman" w:hAnsi="Times New Roman" w:cs="Times New Roman"/>
        </w:rPr>
        <w:t xml:space="preserve"> were immediately </w:t>
      </w:r>
      <w:r>
        <w:rPr>
          <w:rFonts w:ascii="Times New Roman" w:hAnsi="Times New Roman" w:cs="Times New Roman"/>
        </w:rPr>
        <w:t xml:space="preserve">added into enhanced differentiated THP-1 macrophages at the indicated concentrations. </w:t>
      </w:r>
    </w:p>
    <w:p w14:paraId="03674275" w14:textId="77777777" w:rsidR="007E1DE7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KLF4 overexpression and knockdown</w:t>
      </w:r>
    </w:p>
    <w:p w14:paraId="2B6D3D8D" w14:textId="77777777" w:rsidR="007E1DE7" w:rsidRDefault="007E1DE7" w:rsidP="007E1DE7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Expression plasmids </w:t>
      </w:r>
      <w:r w:rsidRPr="006D41A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CMV6-Entry-</w:t>
      </w:r>
      <w:r w:rsidRPr="006D41A5">
        <w:rPr>
          <w:rFonts w:ascii="Times New Roman" w:hAnsi="Times New Roman" w:cs="Times New Roman"/>
        </w:rPr>
        <w:t>KLF4</w:t>
      </w:r>
      <w:r>
        <w:rPr>
          <w:rFonts w:ascii="Times New Roman" w:hAnsi="Times New Roman" w:cs="Times New Roman"/>
        </w:rPr>
        <w:t xml:space="preserve"> (Origene ID: RC206691) and pCMV6-Entry (ID: </w:t>
      </w:r>
      <w:r w:rsidRPr="00F81AE6">
        <w:rPr>
          <w:rFonts w:ascii="Times New Roman" w:hAnsi="Times New Roman" w:cs="Times New Roman"/>
        </w:rPr>
        <w:t>PS100001</w:t>
      </w:r>
      <w:r>
        <w:rPr>
          <w:rFonts w:ascii="Times New Roman" w:hAnsi="Times New Roman" w:cs="Times New Roman"/>
        </w:rPr>
        <w:t>) were purchased from Origene (</w:t>
      </w:r>
      <w:r w:rsidRPr="00523B68">
        <w:rPr>
          <w:rFonts w:ascii="Times New Roman" w:hAnsi="Times New Roman" w:cs="Times New Roman"/>
        </w:rPr>
        <w:t>Rockville, MD</w:t>
      </w:r>
      <w:r>
        <w:rPr>
          <w:rFonts w:ascii="Times New Roman" w:hAnsi="Times New Roman" w:cs="Times New Roman"/>
        </w:rPr>
        <w:t>). For KLF4 overexpression associated RNA expression studies, 1×10</w:t>
      </w:r>
      <w:r w:rsidRPr="003D256C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enhanced-differentiated THP-1 macrophages were reverse transfected with 2.5 </w:t>
      </w:r>
      <w:r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 xml:space="preserve">g of either </w:t>
      </w:r>
      <w:r w:rsidRPr="006D41A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CMV6-Entry-</w:t>
      </w:r>
      <w:r w:rsidRPr="006D41A5">
        <w:rPr>
          <w:rFonts w:ascii="Times New Roman" w:hAnsi="Times New Roman" w:cs="Times New Roman"/>
        </w:rPr>
        <w:t>KLF4</w:t>
      </w:r>
      <w:r>
        <w:rPr>
          <w:rFonts w:ascii="Times New Roman" w:hAnsi="Times New Roman" w:cs="Times New Roman"/>
        </w:rPr>
        <w:t xml:space="preserve"> expression plasmid or pCMV6-Entry empty vector using Mirus </w:t>
      </w:r>
      <w:r w:rsidRPr="000B2BA5">
        <w:rPr>
          <w:rFonts w:ascii="Times New Roman" w:hAnsi="Times New Roman" w:cs="Times New Roman"/>
          <w:i/>
          <w:iCs/>
        </w:rPr>
        <w:t>Trans</w:t>
      </w:r>
      <w:r w:rsidRPr="00AA7F84">
        <w:rPr>
          <w:rFonts w:ascii="Times New Roman" w:hAnsi="Times New Roman" w:cs="Times New Roman"/>
        </w:rPr>
        <w:t>IT</w:t>
      </w:r>
      <w:r w:rsidRPr="00AA7F84">
        <w:rPr>
          <w:rFonts w:ascii="Times New Roman" w:hAnsi="Times New Roman" w:cs="Times New Roman"/>
          <w:vertAlign w:val="superscript"/>
        </w:rPr>
        <w:t>®</w:t>
      </w:r>
      <w:r w:rsidRPr="003D25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2020 t</w:t>
      </w:r>
      <w:r w:rsidRPr="003D256C">
        <w:rPr>
          <w:rFonts w:ascii="Times New Roman" w:hAnsi="Times New Roman" w:cs="Times New Roman"/>
        </w:rPr>
        <w:t xml:space="preserve">ransfection </w:t>
      </w:r>
      <w:r>
        <w:rPr>
          <w:rFonts w:ascii="Times New Roman" w:hAnsi="Times New Roman" w:cs="Times New Roman"/>
        </w:rPr>
        <w:t>r</w:t>
      </w:r>
      <w:r w:rsidRPr="003D256C">
        <w:rPr>
          <w:rFonts w:ascii="Times New Roman" w:hAnsi="Times New Roman" w:cs="Times New Roman"/>
        </w:rPr>
        <w:t>eagent</w:t>
      </w:r>
      <w:r>
        <w:rPr>
          <w:rFonts w:ascii="Times New Roman" w:hAnsi="Times New Roman" w:cs="Times New Roman"/>
        </w:rPr>
        <w:t xml:space="preserve"> </w:t>
      </w:r>
      <w:r w:rsidRPr="005F4CF3">
        <w:rPr>
          <w:rFonts w:ascii="Times New Roman" w:hAnsi="Times New Roman" w:cs="Times New Roman"/>
        </w:rPr>
        <w:t>(Mirus Corporation; Madison, WI, USA)</w:t>
      </w:r>
      <w:r>
        <w:rPr>
          <w:rFonts w:ascii="Times New Roman" w:hAnsi="Times New Roman" w:cs="Times New Roman"/>
        </w:rPr>
        <w:t xml:space="preserve"> in a 6-well plate for 48 h. After 48 h, total RNA</w:t>
      </w:r>
      <w:r w:rsidRPr="00A37FD8">
        <w:rPr>
          <w:rFonts w:ascii="Times New Roman" w:hAnsi="Times New Roman" w:cs="Times New Roman"/>
        </w:rPr>
        <w:t xml:space="preserve"> was </w:t>
      </w:r>
      <w:r>
        <w:rPr>
          <w:rFonts w:ascii="Times New Roman" w:hAnsi="Times New Roman" w:cs="Times New Roman"/>
        </w:rPr>
        <w:t xml:space="preserve">isolated using </w:t>
      </w:r>
      <w:r w:rsidRPr="003C57EA">
        <w:rPr>
          <w:rFonts w:ascii="Times New Roman" w:hAnsi="Times New Roman" w:cs="Times New Roman"/>
          <w:i/>
        </w:rPr>
        <w:t>mirVana</w:t>
      </w:r>
      <w:r>
        <w:rPr>
          <w:rFonts w:ascii="Times New Roman" w:hAnsi="Times New Roman" w:cs="Times New Roman"/>
          <w:i/>
        </w:rPr>
        <w:t>™</w:t>
      </w:r>
      <w:r>
        <w:rPr>
          <w:rFonts w:ascii="Times New Roman" w:hAnsi="Times New Roman" w:cs="Times New Roman"/>
        </w:rPr>
        <w:t xml:space="preserve"> </w:t>
      </w:r>
      <w:r w:rsidRPr="00C57EB5">
        <w:rPr>
          <w:rFonts w:ascii="Times New Roman" w:hAnsi="Times New Roman" w:cs="Times New Roman"/>
        </w:rPr>
        <w:t xml:space="preserve">miR Isolation Kit </w:t>
      </w:r>
      <w:r>
        <w:rPr>
          <w:rFonts w:ascii="Times New Roman" w:hAnsi="Times New Roman" w:cs="Times New Roman"/>
        </w:rPr>
        <w:t>(Thermo Fisher Scientific) according to manufacturer’s instructions for RT-qPCR expression analyses. For KLF4 overexpression associated protein analysis, 5 ×10</w:t>
      </w:r>
      <w:r w:rsidRPr="003D256C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enhanced-differentiated THP-1 macrophages were reverse transfected with 10 </w:t>
      </w:r>
      <w:r>
        <w:rPr>
          <w:rFonts w:ascii="Times New Roman" w:hAnsi="Times New Roman" w:cs="Times New Roman"/>
        </w:rPr>
        <w:sym w:font="Symbol" w:char="F06D"/>
      </w:r>
      <w:r w:rsidRPr="008F39EE">
        <w:rPr>
          <w:rFonts w:ascii="Times New Roman" w:hAnsi="Times New Roman" w:cs="Times New Roman"/>
        </w:rPr>
        <w:t xml:space="preserve">g of either pCMV6-Entry-KLF4 expression plasmid or pCMV6-Entry empty vector using Mirus </w:t>
      </w:r>
      <w:r w:rsidRPr="005F4CF3">
        <w:rPr>
          <w:rFonts w:ascii="Times New Roman" w:hAnsi="Times New Roman" w:cs="Times New Roman"/>
          <w:i/>
          <w:iCs/>
        </w:rPr>
        <w:t>TransI</w:t>
      </w:r>
      <w:r w:rsidRPr="008F39EE">
        <w:rPr>
          <w:rFonts w:ascii="Times New Roman" w:hAnsi="Times New Roman" w:cs="Times New Roman"/>
        </w:rPr>
        <w:t>T</w:t>
      </w:r>
      <w:r w:rsidRPr="008F39EE">
        <w:rPr>
          <w:rFonts w:ascii="Times New Roman" w:hAnsi="Times New Roman" w:cs="Times New Roman"/>
          <w:vertAlign w:val="superscript"/>
        </w:rPr>
        <w:t>®</w:t>
      </w:r>
      <w:r w:rsidRPr="008F39EE">
        <w:rPr>
          <w:rFonts w:ascii="Times New Roman" w:hAnsi="Times New Roman" w:cs="Times New Roman"/>
        </w:rPr>
        <w:t xml:space="preserve">-2020 transfection reagent in </w:t>
      </w:r>
      <w:r>
        <w:rPr>
          <w:rFonts w:ascii="Times New Roman" w:hAnsi="Times New Roman" w:cs="Times New Roman"/>
        </w:rPr>
        <w:t>10-cm dish</w:t>
      </w:r>
      <w:r w:rsidRPr="008F39EE">
        <w:rPr>
          <w:rFonts w:ascii="Times New Roman" w:hAnsi="Times New Roman" w:cs="Times New Roman"/>
        </w:rPr>
        <w:t xml:space="preserve"> for 48 h.</w:t>
      </w:r>
      <w:r>
        <w:rPr>
          <w:rFonts w:ascii="Times New Roman" w:hAnsi="Times New Roman" w:cs="Times New Roman"/>
        </w:rPr>
        <w:t xml:space="preserve"> After 48h, cell lysates were prepared for western blotting.</w:t>
      </w:r>
    </w:p>
    <w:p w14:paraId="18DF02CC" w14:textId="77777777" w:rsidR="007E1DE7" w:rsidRDefault="007E1DE7" w:rsidP="007E1DE7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KLF4 siRNA knockdown studies, two commercially available </w:t>
      </w:r>
      <w:r w:rsidRPr="00E04E43">
        <w:rPr>
          <w:rFonts w:ascii="Times New Roman" w:hAnsi="Times New Roman" w:cs="Times New Roman"/>
          <w:i/>
          <w:iCs/>
        </w:rPr>
        <w:t>Silencer</w:t>
      </w:r>
      <w:r w:rsidRPr="00E04E43">
        <w:rPr>
          <w:rFonts w:ascii="Times New Roman" w:hAnsi="Times New Roman" w:cs="Times New Roman"/>
          <w:i/>
          <w:iCs/>
          <w:vertAlign w:val="superscript"/>
        </w:rPr>
        <w:t>®</w:t>
      </w:r>
      <w:r w:rsidRPr="00E04E43">
        <w:rPr>
          <w:rFonts w:ascii="Times New Roman" w:hAnsi="Times New Roman" w:cs="Times New Roman"/>
        </w:rPr>
        <w:t xml:space="preserve"> Select</w:t>
      </w:r>
      <w:r>
        <w:rPr>
          <w:rFonts w:ascii="Times New Roman" w:hAnsi="Times New Roman" w:cs="Times New Roman"/>
        </w:rPr>
        <w:t xml:space="preserve"> </w:t>
      </w:r>
      <w:r w:rsidRPr="00E04E43">
        <w:rPr>
          <w:rFonts w:ascii="Times New Roman" w:hAnsi="Times New Roman" w:cs="Times New Roman"/>
        </w:rPr>
        <w:t>siRNAs</w:t>
      </w:r>
      <w:r>
        <w:rPr>
          <w:rFonts w:ascii="Times New Roman" w:hAnsi="Times New Roman" w:cs="Times New Roman"/>
        </w:rPr>
        <w:t xml:space="preserve"> specific target to the coding region of human KLF4 transcripts (Cat#</w:t>
      </w:r>
      <w:r w:rsidRPr="00E04E43">
        <w:rPr>
          <w:rFonts w:ascii="Times New Roman" w:hAnsi="Times New Roman" w:cs="Times New Roman"/>
        </w:rPr>
        <w:t>4392420</w:t>
      </w:r>
      <w:r>
        <w:rPr>
          <w:rFonts w:ascii="Times New Roman" w:hAnsi="Times New Roman" w:cs="Times New Roman"/>
        </w:rPr>
        <w:t xml:space="preserve">; </w:t>
      </w:r>
      <w:r w:rsidRPr="00E04E43">
        <w:rPr>
          <w:rFonts w:ascii="Times New Roman" w:hAnsi="Times New Roman" w:cs="Times New Roman"/>
        </w:rPr>
        <w:t>Assay ID</w:t>
      </w:r>
      <w:r>
        <w:rPr>
          <w:rFonts w:ascii="Times New Roman" w:hAnsi="Times New Roman" w:cs="Times New Roman"/>
        </w:rPr>
        <w:t>#</w:t>
      </w:r>
      <w:r w:rsidRPr="00E04E43">
        <w:rPr>
          <w:rFonts w:ascii="Times New Roman" w:hAnsi="Times New Roman" w:cs="Times New Roman"/>
        </w:rPr>
        <w:t>s17793</w:t>
      </w:r>
      <w:r>
        <w:rPr>
          <w:rFonts w:ascii="Times New Roman" w:hAnsi="Times New Roman" w:cs="Times New Roman"/>
        </w:rPr>
        <w:t>, denoted as siKLF4-793 and #</w:t>
      </w:r>
      <w:r w:rsidRPr="00E04E43">
        <w:rPr>
          <w:rFonts w:ascii="Times New Roman" w:hAnsi="Times New Roman" w:cs="Times New Roman"/>
        </w:rPr>
        <w:t>s1779</w:t>
      </w:r>
      <w:r>
        <w:rPr>
          <w:rFonts w:ascii="Times New Roman" w:hAnsi="Times New Roman" w:cs="Times New Roman"/>
        </w:rPr>
        <w:t xml:space="preserve">4, denoted as siKLF4-794) and nontargeting </w:t>
      </w:r>
      <w:r w:rsidRPr="00E04E43">
        <w:rPr>
          <w:rFonts w:ascii="Times New Roman" w:hAnsi="Times New Roman" w:cs="Times New Roman"/>
          <w:i/>
          <w:iCs/>
        </w:rPr>
        <w:t>Silencer</w:t>
      </w:r>
      <w:r w:rsidRPr="00E04E43">
        <w:rPr>
          <w:rFonts w:ascii="Times New Roman" w:hAnsi="Times New Roman" w:cs="Times New Roman"/>
          <w:i/>
          <w:iCs/>
          <w:vertAlign w:val="superscript"/>
        </w:rPr>
        <w:t>®</w:t>
      </w:r>
      <w:r w:rsidRPr="00E04E43">
        <w:rPr>
          <w:rFonts w:ascii="Times New Roman" w:hAnsi="Times New Roman" w:cs="Times New Roman"/>
        </w:rPr>
        <w:t xml:space="preserve"> Select Negative Control #1 siRNA</w:t>
      </w:r>
      <w:r>
        <w:rPr>
          <w:rFonts w:ascii="Times New Roman" w:hAnsi="Times New Roman" w:cs="Times New Roman"/>
        </w:rPr>
        <w:t xml:space="preserve"> control (Cat#</w:t>
      </w:r>
      <w:r w:rsidRPr="00E04E43">
        <w:rPr>
          <w:rFonts w:ascii="Times New Roman" w:hAnsi="Times New Roman" w:cs="Times New Roman"/>
        </w:rPr>
        <w:t>4390843</w:t>
      </w:r>
      <w:r>
        <w:rPr>
          <w:rFonts w:ascii="Times New Roman" w:hAnsi="Times New Roman" w:cs="Times New Roman"/>
        </w:rPr>
        <w:t xml:space="preserve">, denoted as siCtl) were acquired from Thermo Fisher Scientific. All siRNAs were diluted to </w:t>
      </w:r>
      <w:r w:rsidRPr="00A37FD8">
        <w:rPr>
          <w:rFonts w:ascii="Times New Roman" w:hAnsi="Times New Roman" w:cs="Times New Roman"/>
        </w:rPr>
        <w:t>20 </w:t>
      </w:r>
      <w:r>
        <w:rPr>
          <w:rFonts w:ascii="Times New Roman" w:hAnsi="Times New Roman" w:cs="Times New Roman"/>
        </w:rPr>
        <w:sym w:font="Symbol" w:char="F06D"/>
      </w:r>
      <w:r w:rsidRPr="00A37FD8">
        <w:rPr>
          <w:rFonts w:ascii="Times New Roman" w:hAnsi="Times New Roman" w:cs="Times New Roman"/>
        </w:rPr>
        <w:t>M in nuclease-free water</w:t>
      </w:r>
      <w:r>
        <w:rPr>
          <w:rFonts w:ascii="Times New Roman" w:hAnsi="Times New Roman" w:cs="Times New Roman"/>
        </w:rPr>
        <w:t>. To transfect KLF4 siRNAs, differentiated-enhanced THP-1 macrophages</w:t>
      </w:r>
      <w:r w:rsidRPr="00A37FD8">
        <w:rPr>
          <w:rFonts w:ascii="Times New Roman" w:hAnsi="Times New Roman" w:cs="Times New Roman"/>
        </w:rPr>
        <w:t xml:space="preserve"> were subjected </w:t>
      </w:r>
      <w:r>
        <w:rPr>
          <w:rFonts w:ascii="Times New Roman" w:hAnsi="Times New Roman" w:cs="Times New Roman"/>
        </w:rPr>
        <w:t xml:space="preserve">to </w:t>
      </w:r>
      <w:r w:rsidRPr="00A37FD8">
        <w:rPr>
          <w:rFonts w:ascii="Times New Roman" w:hAnsi="Times New Roman" w:cs="Times New Roman"/>
        </w:rPr>
        <w:t>reverse transfection</w:t>
      </w:r>
      <w:r>
        <w:rPr>
          <w:rFonts w:ascii="Times New Roman" w:hAnsi="Times New Roman" w:cs="Times New Roman"/>
        </w:rPr>
        <w:t xml:space="preserve"> followed by </w:t>
      </w:r>
      <w:r w:rsidRPr="00A37FD8">
        <w:rPr>
          <w:rFonts w:ascii="Times New Roman" w:hAnsi="Times New Roman" w:cs="Times New Roman"/>
        </w:rPr>
        <w:t xml:space="preserve">forward transfection </w:t>
      </w:r>
      <w:r>
        <w:rPr>
          <w:rFonts w:ascii="Times New Roman" w:hAnsi="Times New Roman" w:cs="Times New Roman"/>
        </w:rPr>
        <w:t>24h later</w:t>
      </w:r>
      <w:r w:rsidRPr="00A37FD8">
        <w:rPr>
          <w:rFonts w:ascii="Times New Roman" w:hAnsi="Times New Roman" w:cs="Times New Roman"/>
        </w:rPr>
        <w:t xml:space="preserve"> as </w:t>
      </w:r>
      <w:r>
        <w:rPr>
          <w:rFonts w:ascii="Times New Roman" w:hAnsi="Times New Roman" w:cs="Times New Roman"/>
        </w:rPr>
        <w:t xml:space="preserve">previously </w:t>
      </w:r>
      <w:r w:rsidRPr="00A37FD8">
        <w:rPr>
          <w:rFonts w:ascii="Times New Roman" w:hAnsi="Times New Roman" w:cs="Times New Roman"/>
        </w:rPr>
        <w:t>described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EN.CITE &lt;EndNote&gt;&lt;Cite&gt;&lt;Author&gt;Lin&lt;/Author&gt;&lt;Year&gt;2020&lt;/Year&gt;&lt;RecNum&gt;624&lt;/RecNum&gt;&lt;DisplayText&gt;(Lin et al. 2020)&lt;/DisplayText&gt;&lt;record&gt;&lt;rec-number&gt;624&lt;/rec-number&gt;&lt;foreign-keys&gt;&lt;key app="EN" db-id="5x9dssxt4xtpe6eteflp2z27p9vvf900a552" timestamp="1571765718"&gt;624&lt;/key&gt;&lt;/foreign-keys&gt;&lt;ref-type name="Journal Article"&gt;17&lt;/ref-type&gt;&lt;contributors&gt;&lt;authors&gt;&lt;author&gt;Lin, C. C.&lt;/author&gt;&lt;author&gt;Law, B. F.&lt;/author&gt;&lt;author&gt;Hettick, J. M.&lt;/author&gt;&lt;/authors&gt;&lt;/contributors&gt;&lt;auth-address&gt;Allergy and Clinical Immunology Branch, Health Effects Laboratory Division, National Institute for Occupational Safety and Health, Morgantown, West Virginia.&lt;/auth-address&gt;&lt;titles&gt;&lt;title&gt;Acute 4,4&amp;apos;-Methylene Diphenyl Diisocyanate Exposure-Mediated Downregulation of miR-206-3p and miR-381-3p Activates Inducible Nitric Oxide Synthase Transcription by Targeting Calcineurin/NFAT Signaling in Macrophages&lt;/title&gt;&lt;secondary-title&gt;Toxicol Sci&lt;/secondary-title&gt;&lt;short-title&gt;MDI induce iNOS via PPP3CA upregulation&lt;/short-title&gt;&lt;/titles&gt;&lt;periodical&gt;&lt;full-title&gt;Toxicol Sci&lt;/full-title&gt;&lt;/periodical&gt;&lt;pages&gt;100-113&lt;/pages&gt;&lt;volume&gt;173&lt;/volume&gt;&lt;number&gt;1&lt;/number&gt;&lt;edition&gt;2019/10/15&lt;/edition&gt;&lt;keywords&gt;&lt;keyword&gt;*4,4&amp;apos;-methylene diphenyl diisocyanate (MDI)&lt;/keyword&gt;&lt;keyword&gt;*ppp3ca&lt;/keyword&gt;&lt;keyword&gt;*calcineurin/NFAT signaling&lt;/keyword&gt;&lt;keyword&gt;*diisocyanates (dNCOs)&lt;/keyword&gt;&lt;keyword&gt;*iNOS&lt;/keyword&gt;&lt;keyword&gt;*occupational asthma (OA)&lt;/keyword&gt;&lt;/keywords&gt;&lt;dates&gt;&lt;year&gt;2020&lt;/year&gt;&lt;pub-dates&gt;&lt;date&gt;Jan 1&lt;/date&gt;&lt;/pub-dates&gt;&lt;/dates&gt;&lt;isbn&gt;1096-0929 (Electronic)&amp;#xD;1096-0929 (Linking)&lt;/isbn&gt;&lt;accession-num&gt;31609387&lt;/accession-num&gt;&lt;urls&gt;&lt;related-urls&gt;&lt;url&gt;https://www.ncbi.nlm.nih.gov/pubmed/31609387&lt;/url&gt;&lt;/related-urls&gt;&lt;/urls&gt;&lt;custom2&gt;PMC6944756&lt;/custom2&gt;&lt;electronic-resource-num&gt;10.1093/toxsci/kfz215&lt;/electronic-resource-num&gt;&lt;/record&gt;&lt;/Cite&gt;&lt;/EndNote&gt;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(Lin et al. 2020)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 For studies examining the role of KLF4 in MDI mediated induction of M2 macrophage-associated markers and chemokines, THP-1 macrophages underwent two rounds of siRNA transfection prior to treatment with 10 </w:t>
      </w:r>
      <w:r w:rsidRPr="00A37FD8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sym w:font="Symbol" w:char="F06D"/>
      </w:r>
      <w:r w:rsidRPr="00A37FD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MDI-GSH conjugate or control for 24h, after which </w:t>
      </w:r>
      <w:r w:rsidRPr="00A37FD8">
        <w:rPr>
          <w:rFonts w:ascii="Times New Roman" w:hAnsi="Times New Roman" w:cs="Times New Roman"/>
        </w:rPr>
        <w:t xml:space="preserve">cell extracts were </w:t>
      </w:r>
      <w:r>
        <w:rPr>
          <w:rFonts w:ascii="Times New Roman" w:hAnsi="Times New Roman" w:cs="Times New Roman"/>
        </w:rPr>
        <w:t>prepared for western blotting and/or RT-qPCR expression analyses.</w:t>
      </w:r>
    </w:p>
    <w:p w14:paraId="3E7B04E8" w14:textId="77777777" w:rsidR="007E1DE7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C40C3D">
        <w:rPr>
          <w:rFonts w:ascii="Times New Roman" w:hAnsi="Times New Roman" w:cs="Times New Roman"/>
          <w:b/>
        </w:rPr>
        <w:t>Expression analyses</w:t>
      </w:r>
    </w:p>
    <w:p w14:paraId="107805FC" w14:textId="77777777" w:rsidR="007E1DE7" w:rsidRDefault="007E1DE7" w:rsidP="007E1DE7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B16B09">
        <w:rPr>
          <w:rFonts w:ascii="Times New Roman" w:hAnsi="Times New Roman" w:cs="Times New Roman"/>
        </w:rPr>
        <w:t>For RT</w:t>
      </w:r>
      <w:r>
        <w:rPr>
          <w:rFonts w:ascii="Times New Roman" w:hAnsi="Times New Roman" w:cs="Times New Roman"/>
        </w:rPr>
        <w:t>-q</w:t>
      </w:r>
      <w:r w:rsidRPr="00B16B09">
        <w:rPr>
          <w:rFonts w:ascii="Times New Roman" w:hAnsi="Times New Roman" w:cs="Times New Roman"/>
        </w:rPr>
        <w:t>PCR</w:t>
      </w:r>
      <w:r>
        <w:rPr>
          <w:rFonts w:ascii="Times New Roman" w:hAnsi="Times New Roman" w:cs="Times New Roman"/>
        </w:rPr>
        <w:t xml:space="preserve"> assays</w:t>
      </w:r>
      <w:r w:rsidRPr="00B16B09">
        <w:rPr>
          <w:rFonts w:ascii="Times New Roman" w:hAnsi="Times New Roman" w:cs="Times New Roman"/>
        </w:rPr>
        <w:t xml:space="preserve">, total RNA </w:t>
      </w:r>
      <w:r>
        <w:rPr>
          <w:rFonts w:ascii="Times New Roman" w:hAnsi="Times New Roman" w:cs="Times New Roman"/>
        </w:rPr>
        <w:t xml:space="preserve">from BALCs or cultured THP-1 macrophages </w:t>
      </w:r>
      <w:r w:rsidRPr="00B16B0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ere</w:t>
      </w:r>
      <w:r w:rsidRPr="00B16B09">
        <w:rPr>
          <w:rFonts w:ascii="Times New Roman" w:hAnsi="Times New Roman" w:cs="Times New Roman"/>
        </w:rPr>
        <w:t xml:space="preserve"> extracted</w:t>
      </w:r>
      <w:r>
        <w:rPr>
          <w:rFonts w:ascii="Times New Roman" w:hAnsi="Times New Roman" w:cs="Times New Roman"/>
        </w:rPr>
        <w:t xml:space="preserve"> using </w:t>
      </w:r>
      <w:r w:rsidRPr="003C57EA">
        <w:rPr>
          <w:rFonts w:ascii="Times New Roman" w:hAnsi="Times New Roman" w:cs="Times New Roman"/>
          <w:i/>
        </w:rPr>
        <w:t>mirVana</w:t>
      </w:r>
      <w:r>
        <w:rPr>
          <w:rFonts w:ascii="Times New Roman" w:hAnsi="Times New Roman" w:cs="Times New Roman"/>
          <w:i/>
        </w:rPr>
        <w:t>™</w:t>
      </w:r>
      <w:r>
        <w:rPr>
          <w:rFonts w:ascii="Times New Roman" w:hAnsi="Times New Roman" w:cs="Times New Roman"/>
        </w:rPr>
        <w:t xml:space="preserve"> </w:t>
      </w:r>
      <w:r w:rsidRPr="00C57EB5">
        <w:rPr>
          <w:rFonts w:ascii="Times New Roman" w:hAnsi="Times New Roman" w:cs="Times New Roman"/>
        </w:rPr>
        <w:t xml:space="preserve">miR Isolation Kit </w:t>
      </w:r>
      <w:r>
        <w:rPr>
          <w:rFonts w:ascii="Times New Roman" w:hAnsi="Times New Roman" w:cs="Times New Roman"/>
        </w:rPr>
        <w:t xml:space="preserve">(Thermo Fisher Scientific) according to manufacturer’s instructions. </w:t>
      </w:r>
      <w:r w:rsidRPr="00B16B09">
        <w:rPr>
          <w:rFonts w:ascii="Times New Roman" w:hAnsi="Times New Roman" w:cs="Times New Roman"/>
        </w:rPr>
        <w:t>PCR reactions were performed on a</w:t>
      </w:r>
      <w:r>
        <w:rPr>
          <w:rFonts w:ascii="Times New Roman" w:hAnsi="Times New Roman" w:cs="Times New Roman"/>
        </w:rPr>
        <w:t>n</w:t>
      </w:r>
      <w:r w:rsidRPr="00B16B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ABI 7500</w:t>
      </w:r>
      <w:r w:rsidRPr="00B16B09">
        <w:rPr>
          <w:rFonts w:ascii="Times New Roman" w:hAnsi="Times New Roman" w:cs="Times New Roman"/>
        </w:rPr>
        <w:t xml:space="preserve"> Real-Time PCR System </w:t>
      </w:r>
      <w:r>
        <w:rPr>
          <w:rFonts w:ascii="Times New Roman" w:hAnsi="Times New Roman" w:cs="Times New Roman"/>
        </w:rPr>
        <w:t>from Thermo Fisher S</w:t>
      </w:r>
      <w:r w:rsidRPr="00800B6D">
        <w:rPr>
          <w:rFonts w:ascii="Times New Roman" w:hAnsi="Times New Roman" w:cs="Times New Roman"/>
        </w:rPr>
        <w:t>cientific</w:t>
      </w:r>
      <w:r w:rsidRPr="00B16B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(</w:t>
      </w:r>
      <w:r w:rsidRPr="009E7DAB">
        <w:rPr>
          <w:rFonts w:ascii="Times New Roman" w:eastAsia="Times New Roman" w:hAnsi="Times New Roman" w:cs="Times New Roman"/>
        </w:rPr>
        <w:t>Waltham, MA</w:t>
      </w:r>
      <w:r w:rsidRPr="00B16B09">
        <w:rPr>
          <w:rFonts w:ascii="Times New Roman" w:hAnsi="Times New Roman" w:cs="Times New Roman"/>
        </w:rPr>
        <w:t xml:space="preserve">, USA). </w:t>
      </w:r>
      <w:r>
        <w:rPr>
          <w:rFonts w:ascii="Times New Roman" w:hAnsi="Times New Roman" w:cs="Times New Roman"/>
        </w:rPr>
        <w:t xml:space="preserve">The </w:t>
      </w:r>
      <w:r w:rsidRPr="00B16B09">
        <w:rPr>
          <w:rFonts w:ascii="Times New Roman" w:hAnsi="Times New Roman" w:cs="Times New Roman"/>
        </w:rPr>
        <w:t xml:space="preserve">mRNA levels were analyzed </w:t>
      </w:r>
      <w:r>
        <w:rPr>
          <w:rFonts w:ascii="Times New Roman" w:hAnsi="Times New Roman" w:cs="Times New Roman"/>
        </w:rPr>
        <w:t xml:space="preserve">using </w:t>
      </w:r>
      <w:r w:rsidRPr="00B16B09">
        <w:rPr>
          <w:rFonts w:ascii="Times New Roman" w:hAnsi="Times New Roman" w:cs="Times New Roman"/>
        </w:rPr>
        <w:t xml:space="preserve">the </w:t>
      </w:r>
      <w:r w:rsidRPr="00B16B09">
        <w:rPr>
          <w:rFonts w:ascii="Times New Roman" w:hAnsi="Times New Roman" w:cs="Times New Roman"/>
          <w:vertAlign w:val="superscript"/>
        </w:rPr>
        <w:t>ΔΔ</w:t>
      </w:r>
      <w:r>
        <w:rPr>
          <w:rFonts w:ascii="Times New Roman" w:hAnsi="Times New Roman" w:cs="Times New Roman"/>
        </w:rPr>
        <w:t>C</w:t>
      </w:r>
      <w:r w:rsidRPr="00F17890"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 xml:space="preserve"> method </w:t>
      </w:r>
      <w:r w:rsidRPr="00B16B09">
        <w:rPr>
          <w:rFonts w:ascii="Times New Roman" w:hAnsi="Times New Roman" w:cs="Times New Roman"/>
        </w:rPr>
        <w:t>as previously described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ldData xml:space="preserve">PEVuZE5vdGU+PENpdGU+PEF1dGhvcj5MaW48L0F1dGhvcj48WWVhcj4yMDE5PC9ZZWFyPjxSZWNO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</w:fldData>
        </w:fldChar>
      </w:r>
      <w:r>
        <w:rPr>
          <w:rFonts w:ascii="Times New Roman" w:hAnsi="Times New Roman" w:cs="Times New Roman"/>
        </w:rPr>
        <w:instrText xml:space="preserve"> ADDIN EN.CITE </w:instrText>
      </w:r>
      <w:r>
        <w:rPr>
          <w:rFonts w:ascii="Times New Roman" w:hAnsi="Times New Roman" w:cs="Times New Roman"/>
        </w:rPr>
        <w:fldChar w:fldCharType="begin">
          <w:fldData xml:space="preserve">PEVuZE5vdGU+PENpdGU+PEF1dGhvcj5MaW48L0F1dGhvcj48WWVhcj4yMDE5PC9ZZWFyPjxSZWNO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</w:fldData>
        </w:fldChar>
      </w:r>
      <w:r>
        <w:rPr>
          <w:rFonts w:ascii="Times New Roman" w:hAnsi="Times New Roman" w:cs="Times New Roman"/>
        </w:rPr>
        <w:instrText xml:space="preserve"> ADDIN EN.CITE.DATA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(Lin et al. 2019)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 w:rsidRPr="00B16B09">
        <w:rPr>
          <w:rFonts w:ascii="Times New Roman" w:hAnsi="Times New Roman" w:cs="Times New Roman"/>
        </w:rPr>
        <w:t xml:space="preserve">Reactions were normalized to </w:t>
      </w:r>
      <w:r>
        <w:rPr>
          <w:rFonts w:ascii="Times New Roman" w:hAnsi="Times New Roman" w:cs="Times New Roman"/>
        </w:rPr>
        <w:t xml:space="preserve">either human or mouse </w:t>
      </w:r>
      <w:r w:rsidRPr="00C07C2B">
        <w:rPr>
          <w:rFonts w:ascii="Times New Roman" w:hAnsi="Times New Roman" w:cs="Times New Roman"/>
        </w:rPr>
        <w:t xml:space="preserve">beta-2 </w:t>
      </w:r>
      <w:r>
        <w:rPr>
          <w:rFonts w:ascii="Times New Roman" w:hAnsi="Times New Roman" w:cs="Times New Roman"/>
        </w:rPr>
        <w:t>m</w:t>
      </w:r>
      <w:r w:rsidRPr="00C07C2B">
        <w:rPr>
          <w:rFonts w:ascii="Times New Roman" w:hAnsi="Times New Roman" w:cs="Times New Roman"/>
        </w:rPr>
        <w:t xml:space="preserve">icroglobulin </w:t>
      </w:r>
      <w:r>
        <w:rPr>
          <w:rFonts w:ascii="Times New Roman" w:hAnsi="Times New Roman" w:cs="Times New Roman"/>
        </w:rPr>
        <w:t>(</w:t>
      </w:r>
      <w:r w:rsidRPr="00C07C2B">
        <w:rPr>
          <w:rFonts w:ascii="Times New Roman" w:hAnsi="Times New Roman" w:cs="Times New Roman"/>
          <w:i/>
        </w:rPr>
        <w:t>B2M</w:t>
      </w:r>
      <w:r>
        <w:rPr>
          <w:rFonts w:ascii="Times New Roman" w:hAnsi="Times New Roman" w:cs="Times New Roman"/>
          <w:i/>
        </w:rPr>
        <w:t>/B2m</w:t>
      </w:r>
      <w:r>
        <w:rPr>
          <w:rFonts w:ascii="Times New Roman" w:hAnsi="Times New Roman" w:cs="Times New Roman"/>
        </w:rPr>
        <w:t>)</w:t>
      </w:r>
      <w:r w:rsidRPr="00B16B09">
        <w:rPr>
          <w:rFonts w:ascii="Times New Roman" w:hAnsi="Times New Roman" w:cs="Times New Roman"/>
        </w:rPr>
        <w:t xml:space="preserve"> for mRNA analysis.</w:t>
      </w:r>
      <w:r>
        <w:rPr>
          <w:rFonts w:ascii="Times New Roman" w:hAnsi="Times New Roman" w:cs="Times New Roman"/>
        </w:rPr>
        <w:t xml:space="preserve"> Gene expression a</w:t>
      </w:r>
      <w:r w:rsidRPr="00E662C0">
        <w:rPr>
          <w:rFonts w:ascii="Times New Roman" w:hAnsi="Times New Roman" w:cs="Times New Roman"/>
        </w:rPr>
        <w:t xml:space="preserve">ssays used in this study were </w:t>
      </w:r>
      <w:r>
        <w:rPr>
          <w:rFonts w:ascii="Times New Roman" w:hAnsi="Times New Roman" w:cs="Times New Roman"/>
        </w:rPr>
        <w:t>acquired</w:t>
      </w:r>
      <w:r w:rsidRPr="00E662C0">
        <w:rPr>
          <w:rFonts w:ascii="Times New Roman" w:hAnsi="Times New Roman" w:cs="Times New Roman"/>
        </w:rPr>
        <w:t xml:space="preserve"> from Thermo Fisher Scientific</w:t>
      </w:r>
      <w:r>
        <w:rPr>
          <w:rFonts w:ascii="Times New Roman" w:hAnsi="Times New Roman" w:cs="Times New Roman"/>
        </w:rPr>
        <w:t xml:space="preserve"> and </w:t>
      </w:r>
      <w:r w:rsidRPr="00E662C0">
        <w:rPr>
          <w:rFonts w:ascii="Times New Roman" w:hAnsi="Times New Roman" w:cs="Times New Roman"/>
        </w:rPr>
        <w:t xml:space="preserve">include: </w:t>
      </w:r>
      <w:r>
        <w:rPr>
          <w:rFonts w:ascii="Times New Roman" w:hAnsi="Times New Roman" w:cs="Times New Roman"/>
        </w:rPr>
        <w:t xml:space="preserve">mouse </w:t>
      </w:r>
      <w:r w:rsidRPr="00A82C0D">
        <w:rPr>
          <w:rFonts w:ascii="Times New Roman" w:hAnsi="Times New Roman" w:cs="Times New Roman"/>
          <w:i/>
          <w:iCs/>
        </w:rPr>
        <w:t>Chil3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(Cat#4331182; </w:t>
      </w:r>
      <w:r w:rsidRPr="007A1AD3">
        <w:rPr>
          <w:rFonts w:ascii="Times New Roman" w:hAnsi="Times New Roman" w:cs="Times New Roman"/>
        </w:rPr>
        <w:t>Assay</w:t>
      </w:r>
      <w:r>
        <w:rPr>
          <w:rFonts w:ascii="Times New Roman" w:hAnsi="Times New Roman" w:cs="Times New Roman"/>
        </w:rPr>
        <w:t xml:space="preserve"> </w:t>
      </w:r>
      <w:r w:rsidRPr="007A1AD3">
        <w:rPr>
          <w:rFonts w:ascii="Times New Roman" w:hAnsi="Times New Roman" w:cs="Times New Roman"/>
        </w:rPr>
        <w:t>ID:</w:t>
      </w:r>
      <w:r>
        <w:rPr>
          <w:rFonts w:ascii="Times New Roman" w:hAnsi="Times New Roman" w:cs="Times New Roman"/>
        </w:rPr>
        <w:t xml:space="preserve"> </w:t>
      </w:r>
      <w:r w:rsidRPr="00BD7345">
        <w:rPr>
          <w:rFonts w:ascii="Times New Roman" w:hAnsi="Times New Roman" w:cs="Times New Roman"/>
        </w:rPr>
        <w:t>Mm00657889_mH</w:t>
      </w:r>
      <w:r>
        <w:rPr>
          <w:rFonts w:ascii="Times New Roman" w:hAnsi="Times New Roman" w:cs="Times New Roman"/>
        </w:rPr>
        <w:t>)</w:t>
      </w:r>
      <w:r w:rsidRPr="00A82C0D">
        <w:rPr>
          <w:rFonts w:ascii="Times New Roman" w:hAnsi="Times New Roman" w:cs="Times New Roman"/>
          <w:i/>
          <w:iCs/>
        </w:rPr>
        <w:t>, Chil4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Mm00840870_m1</w:t>
      </w:r>
      <w:r>
        <w:rPr>
          <w:rFonts w:ascii="Times New Roman" w:hAnsi="Times New Roman" w:cs="Times New Roman"/>
        </w:rPr>
        <w:t>)</w:t>
      </w:r>
      <w:r w:rsidRPr="00A82C0D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Retnlb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Mm00445845_m1</w:t>
      </w:r>
      <w:r>
        <w:rPr>
          <w:rFonts w:ascii="Times New Roman" w:hAnsi="Times New Roman" w:cs="Times New Roman"/>
        </w:rPr>
        <w:t>)</w:t>
      </w:r>
      <w:r w:rsidRPr="00A82C0D">
        <w:rPr>
          <w:rFonts w:ascii="Times New Roman" w:hAnsi="Times New Roman" w:cs="Times New Roman"/>
          <w:i/>
          <w:iCs/>
        </w:rPr>
        <w:t>, Clec7a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Mm01183349_m1</w:t>
      </w:r>
      <w:r>
        <w:rPr>
          <w:rFonts w:ascii="Times New Roman" w:hAnsi="Times New Roman" w:cs="Times New Roman"/>
        </w:rPr>
        <w:t>)</w:t>
      </w:r>
      <w:r w:rsidRPr="00A82C0D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 w:rsidRPr="00A82C0D">
        <w:rPr>
          <w:rFonts w:ascii="Times New Roman" w:hAnsi="Times New Roman" w:cs="Times New Roman"/>
          <w:i/>
          <w:iCs/>
        </w:rPr>
        <w:t>Clec</w:t>
      </w:r>
      <w:r>
        <w:rPr>
          <w:rFonts w:ascii="Times New Roman" w:hAnsi="Times New Roman" w:cs="Times New Roman"/>
          <w:i/>
          <w:iCs/>
        </w:rPr>
        <w:t>10</w:t>
      </w:r>
      <w:r w:rsidRPr="00A82C0D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Mm00546125_g1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 xml:space="preserve">, Cd163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Mm00474091_m1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>,</w:t>
      </w:r>
      <w:r w:rsidRPr="00A82C0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Mrc1/</w:t>
      </w:r>
      <w:r w:rsidRPr="00A82C0D">
        <w:rPr>
          <w:rFonts w:ascii="Times New Roman" w:hAnsi="Times New Roman" w:cs="Times New Roman"/>
          <w:i/>
          <w:iCs/>
        </w:rPr>
        <w:t>Cd206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Mm01329359_m1</w:t>
      </w:r>
      <w:r>
        <w:rPr>
          <w:rFonts w:ascii="Times New Roman" w:hAnsi="Times New Roman" w:cs="Times New Roman"/>
        </w:rPr>
        <w:t>)</w:t>
      </w:r>
      <w:r w:rsidRPr="00A82C0D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Pdcd1lg2/</w:t>
      </w:r>
      <w:r w:rsidRPr="00A82C0D">
        <w:rPr>
          <w:rFonts w:ascii="Times New Roman" w:hAnsi="Times New Roman" w:cs="Times New Roman"/>
          <w:i/>
          <w:iCs/>
        </w:rPr>
        <w:t>Cd273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Mm00451734_m1</w:t>
      </w:r>
      <w:r>
        <w:rPr>
          <w:rFonts w:ascii="Times New Roman" w:hAnsi="Times New Roman" w:cs="Times New Roman"/>
        </w:rPr>
        <w:t>)</w:t>
      </w:r>
      <w:r w:rsidRPr="00A82C0D">
        <w:rPr>
          <w:rFonts w:ascii="Times New Roman" w:hAnsi="Times New Roman" w:cs="Times New Roman"/>
          <w:i/>
          <w:iCs/>
        </w:rPr>
        <w:t>, Tgm2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Mm00436979_m1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  <w:iCs/>
        </w:rPr>
        <w:t xml:space="preserve">Klf4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Mm00516104_m1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  <w:iCs/>
        </w:rPr>
        <w:t xml:space="preserve">Pparg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Mm00440940_m1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  <w:iCs/>
        </w:rPr>
        <w:t xml:space="preserve">Stat6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Mm01160477_m1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  <w:iCs/>
        </w:rPr>
        <w:t xml:space="preserve">Irf4 </w:t>
      </w:r>
      <w:r>
        <w:rPr>
          <w:rFonts w:ascii="Times New Roman" w:hAnsi="Times New Roman" w:cs="Times New Roman"/>
        </w:rPr>
        <w:t>(</w:t>
      </w:r>
      <w:r w:rsidRPr="00BD7345">
        <w:rPr>
          <w:rFonts w:ascii="Times New Roman" w:hAnsi="Times New Roman" w:cs="Times New Roman"/>
        </w:rPr>
        <w:t>Mm00516431_m1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  <w:iCs/>
        </w:rPr>
        <w:t xml:space="preserve">Spi1 </w:t>
      </w:r>
      <w:r>
        <w:rPr>
          <w:rFonts w:ascii="Times New Roman" w:hAnsi="Times New Roman" w:cs="Times New Roman"/>
        </w:rPr>
        <w:t>(</w:t>
      </w:r>
      <w:r w:rsidRPr="009B54E0">
        <w:rPr>
          <w:rFonts w:ascii="Times New Roman" w:hAnsi="Times New Roman" w:cs="Times New Roman"/>
        </w:rPr>
        <w:t>Mm00488140_m1</w:t>
      </w:r>
      <w:r>
        <w:rPr>
          <w:rFonts w:ascii="Times New Roman" w:hAnsi="Times New Roman" w:cs="Times New Roman"/>
        </w:rPr>
        <w:t xml:space="preserve">), </w:t>
      </w:r>
      <w:r w:rsidRPr="00696170">
        <w:rPr>
          <w:rFonts w:ascii="Times New Roman" w:hAnsi="Times New Roman" w:cs="Times New Roman"/>
          <w:i/>
          <w:iCs/>
        </w:rPr>
        <w:t>Cebpb</w:t>
      </w:r>
      <w:r>
        <w:rPr>
          <w:rFonts w:ascii="Times New Roman" w:hAnsi="Times New Roman" w:cs="Times New Roman"/>
        </w:rPr>
        <w:t xml:space="preserve"> (</w:t>
      </w:r>
      <w:r w:rsidRPr="00696170">
        <w:rPr>
          <w:rFonts w:ascii="Times New Roman" w:hAnsi="Times New Roman" w:cs="Times New Roman"/>
        </w:rPr>
        <w:t>Mm07294206_s1</w:t>
      </w:r>
      <w:r>
        <w:rPr>
          <w:rFonts w:ascii="Times New Roman" w:hAnsi="Times New Roman" w:cs="Times New Roman"/>
        </w:rPr>
        <w:t xml:space="preserve">), </w:t>
      </w:r>
      <w:r w:rsidRPr="006E1B91">
        <w:rPr>
          <w:rFonts w:ascii="Times New Roman" w:hAnsi="Times New Roman" w:cs="Times New Roman"/>
          <w:i/>
          <w:iCs/>
        </w:rPr>
        <w:t>Ccl17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6E1B91">
        <w:rPr>
          <w:rFonts w:ascii="Times New Roman" w:hAnsi="Times New Roman" w:cs="Times New Roman"/>
        </w:rPr>
        <w:t>Mm01244826_g1</w:t>
      </w:r>
      <w:r>
        <w:rPr>
          <w:rFonts w:ascii="Times New Roman" w:hAnsi="Times New Roman" w:cs="Times New Roman"/>
        </w:rPr>
        <w:t>)</w:t>
      </w:r>
      <w:r w:rsidRPr="006E1B91">
        <w:rPr>
          <w:rFonts w:ascii="Times New Roman" w:hAnsi="Times New Roman" w:cs="Times New Roman"/>
          <w:i/>
          <w:iCs/>
        </w:rPr>
        <w:t>, Ccl22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6E1B91">
        <w:rPr>
          <w:rFonts w:ascii="Times New Roman" w:hAnsi="Times New Roman" w:cs="Times New Roman"/>
        </w:rPr>
        <w:t>Mm00436439_m1</w:t>
      </w:r>
      <w:r>
        <w:rPr>
          <w:rFonts w:ascii="Times New Roman" w:hAnsi="Times New Roman" w:cs="Times New Roman"/>
        </w:rPr>
        <w:t>)</w:t>
      </w:r>
      <w:r w:rsidRPr="006E1B91">
        <w:rPr>
          <w:rFonts w:ascii="Times New Roman" w:hAnsi="Times New Roman" w:cs="Times New Roman"/>
          <w:i/>
          <w:iCs/>
        </w:rPr>
        <w:t>, Ccl24</w:t>
      </w:r>
      <w:r>
        <w:rPr>
          <w:rFonts w:ascii="Times New Roman" w:hAnsi="Times New Roman" w:cs="Times New Roman"/>
        </w:rPr>
        <w:t xml:space="preserve"> (</w:t>
      </w:r>
      <w:r w:rsidRPr="006E1B91">
        <w:rPr>
          <w:rFonts w:ascii="Times New Roman" w:hAnsi="Times New Roman" w:cs="Times New Roman"/>
        </w:rPr>
        <w:t>Mm00444701_m1</w:t>
      </w:r>
      <w:r>
        <w:rPr>
          <w:rFonts w:ascii="Times New Roman" w:hAnsi="Times New Roman" w:cs="Times New Roman"/>
        </w:rPr>
        <w:t xml:space="preserve">), and </w:t>
      </w:r>
      <w:r w:rsidRPr="002B1C24">
        <w:rPr>
          <w:rFonts w:ascii="Times New Roman" w:hAnsi="Times New Roman" w:cs="Times New Roman"/>
          <w:i/>
        </w:rPr>
        <w:t>B2m</w:t>
      </w:r>
      <w:r w:rsidRPr="00E662C0">
        <w:rPr>
          <w:rFonts w:ascii="Times New Roman" w:hAnsi="Times New Roman" w:cs="Times New Roman"/>
        </w:rPr>
        <w:t xml:space="preserve"> (Mm00437762_m1)</w:t>
      </w:r>
      <w:r w:rsidRPr="00BD7345">
        <w:rPr>
          <w:rFonts w:ascii="Times New Roman" w:hAnsi="Times New Roman" w:cs="Times New Roman"/>
        </w:rPr>
        <w:t>;</w:t>
      </w:r>
      <w:r w:rsidRPr="00A82C0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human</w:t>
      </w:r>
      <w:bookmarkStart w:id="0" w:name="_Hlk26794615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CD206</w:t>
      </w:r>
      <w:r>
        <w:rPr>
          <w:rFonts w:ascii="Times New Roman" w:hAnsi="Times New Roman" w:cs="Times New Roman"/>
        </w:rPr>
        <w:t xml:space="preserve"> (</w:t>
      </w:r>
      <w:r w:rsidRPr="007A1AD3">
        <w:rPr>
          <w:rFonts w:ascii="Times New Roman" w:hAnsi="Times New Roman" w:cs="Times New Roman"/>
        </w:rPr>
        <w:t>Hs00267207_m1</w:t>
      </w:r>
      <w:r>
        <w:rPr>
          <w:rFonts w:ascii="Times New Roman" w:hAnsi="Times New Roman" w:cs="Times New Roman"/>
        </w:rPr>
        <w:t xml:space="preserve">), </w:t>
      </w:r>
      <w:r w:rsidRPr="00D83058">
        <w:rPr>
          <w:rFonts w:ascii="Times New Roman" w:hAnsi="Times New Roman" w:cs="Times New Roman"/>
          <w:i/>
          <w:iCs/>
        </w:rPr>
        <w:t>TGM2</w:t>
      </w:r>
      <w:r>
        <w:rPr>
          <w:rFonts w:ascii="Times New Roman" w:hAnsi="Times New Roman" w:cs="Times New Roman"/>
        </w:rPr>
        <w:t xml:space="preserve"> (</w:t>
      </w:r>
      <w:r w:rsidRPr="00B344E6">
        <w:rPr>
          <w:rFonts w:ascii="Times New Roman" w:hAnsi="Times New Roman" w:cs="Times New Roman"/>
        </w:rPr>
        <w:t>Hs01096681_m1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</w:rPr>
        <w:t>KLF4</w:t>
      </w:r>
      <w:r>
        <w:rPr>
          <w:rFonts w:ascii="Times New Roman" w:hAnsi="Times New Roman" w:cs="Times New Roman"/>
        </w:rPr>
        <w:t xml:space="preserve"> (</w:t>
      </w:r>
      <w:r w:rsidRPr="007A1AD3">
        <w:rPr>
          <w:rFonts w:ascii="Times New Roman" w:hAnsi="Times New Roman" w:cs="Times New Roman"/>
        </w:rPr>
        <w:t>Hs00358836_m1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</w:rPr>
        <w:t>PPARG</w:t>
      </w:r>
      <w:r>
        <w:rPr>
          <w:rFonts w:ascii="Times New Roman" w:hAnsi="Times New Roman" w:cs="Times New Roman"/>
        </w:rPr>
        <w:t xml:space="preserve"> (</w:t>
      </w:r>
      <w:r w:rsidRPr="005E663B">
        <w:rPr>
          <w:rFonts w:ascii="Times New Roman" w:hAnsi="Times New Roman" w:cs="Times New Roman"/>
        </w:rPr>
        <w:t>Hs01115513_m1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</w:rPr>
        <w:t>STAT6</w:t>
      </w:r>
      <w:r>
        <w:rPr>
          <w:rFonts w:ascii="Times New Roman" w:hAnsi="Times New Roman" w:cs="Times New Roman"/>
        </w:rPr>
        <w:t xml:space="preserve"> (</w:t>
      </w:r>
      <w:r w:rsidRPr="00922AF9">
        <w:rPr>
          <w:rFonts w:ascii="Times New Roman" w:hAnsi="Times New Roman" w:cs="Times New Roman"/>
        </w:rPr>
        <w:t>Hs00180031_m1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</w:rPr>
        <w:t>IRF4</w:t>
      </w:r>
      <w:r>
        <w:rPr>
          <w:rFonts w:ascii="Times New Roman" w:hAnsi="Times New Roman" w:cs="Times New Roman"/>
        </w:rPr>
        <w:t xml:space="preserve"> (</w:t>
      </w:r>
      <w:r w:rsidRPr="00922AF9">
        <w:rPr>
          <w:rFonts w:ascii="Times New Roman" w:hAnsi="Times New Roman" w:cs="Times New Roman"/>
        </w:rPr>
        <w:t>Hs00180031_m1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i/>
        </w:rPr>
        <w:t>SPI1</w:t>
      </w:r>
      <w:r>
        <w:rPr>
          <w:rFonts w:ascii="Times New Roman" w:hAnsi="Times New Roman" w:cs="Times New Roman"/>
        </w:rPr>
        <w:t xml:space="preserve"> (</w:t>
      </w:r>
      <w:r w:rsidRPr="00922AF9">
        <w:rPr>
          <w:rFonts w:ascii="Times New Roman" w:hAnsi="Times New Roman" w:cs="Times New Roman"/>
        </w:rPr>
        <w:t>Hs02786711_m1</w:t>
      </w:r>
      <w:r>
        <w:rPr>
          <w:rFonts w:ascii="Times New Roman" w:hAnsi="Times New Roman" w:cs="Times New Roman"/>
        </w:rPr>
        <w:t xml:space="preserve">), </w:t>
      </w:r>
      <w:r w:rsidRPr="00696170">
        <w:rPr>
          <w:rFonts w:ascii="Times New Roman" w:hAnsi="Times New Roman" w:cs="Times New Roman"/>
          <w:i/>
          <w:iCs/>
        </w:rPr>
        <w:t>CEBPB</w:t>
      </w:r>
      <w:r>
        <w:rPr>
          <w:rFonts w:ascii="Times New Roman" w:hAnsi="Times New Roman" w:cs="Times New Roman"/>
        </w:rPr>
        <w:t xml:space="preserve"> (</w:t>
      </w:r>
      <w:r w:rsidRPr="00696170">
        <w:rPr>
          <w:rFonts w:ascii="Times New Roman" w:hAnsi="Times New Roman" w:cs="Times New Roman"/>
        </w:rPr>
        <w:t>Hs00942496_s1</w:t>
      </w:r>
      <w:r>
        <w:rPr>
          <w:rFonts w:ascii="Times New Roman" w:hAnsi="Times New Roman" w:cs="Times New Roman"/>
        </w:rPr>
        <w:t xml:space="preserve">), </w:t>
      </w:r>
      <w:r w:rsidRPr="006E1B91">
        <w:rPr>
          <w:rFonts w:ascii="Times New Roman" w:hAnsi="Times New Roman" w:cs="Times New Roman"/>
          <w:i/>
          <w:iCs/>
        </w:rPr>
        <w:t>CCL17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6E1B91">
        <w:rPr>
          <w:rFonts w:ascii="Times New Roman" w:hAnsi="Times New Roman" w:cs="Times New Roman"/>
        </w:rPr>
        <w:t>Hs00171074_m1</w:t>
      </w:r>
      <w:r>
        <w:rPr>
          <w:rFonts w:ascii="Times New Roman" w:hAnsi="Times New Roman" w:cs="Times New Roman"/>
        </w:rPr>
        <w:t>)</w:t>
      </w:r>
      <w:r w:rsidRPr="006E1B91">
        <w:rPr>
          <w:rFonts w:ascii="Times New Roman" w:hAnsi="Times New Roman" w:cs="Times New Roman"/>
          <w:i/>
          <w:iCs/>
        </w:rPr>
        <w:t>, CCL22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6E1B91">
        <w:rPr>
          <w:rFonts w:ascii="Times New Roman" w:hAnsi="Times New Roman" w:cs="Times New Roman"/>
        </w:rPr>
        <w:t>Hs01574247_m1</w:t>
      </w:r>
      <w:r>
        <w:rPr>
          <w:rFonts w:ascii="Times New Roman" w:hAnsi="Times New Roman" w:cs="Times New Roman"/>
        </w:rPr>
        <w:t>)</w:t>
      </w:r>
      <w:r w:rsidRPr="006E1B91">
        <w:rPr>
          <w:rFonts w:ascii="Times New Roman" w:hAnsi="Times New Roman" w:cs="Times New Roman"/>
          <w:i/>
          <w:iCs/>
        </w:rPr>
        <w:t>, CCL24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6E1B91">
        <w:rPr>
          <w:rFonts w:ascii="Times New Roman" w:hAnsi="Times New Roman" w:cs="Times New Roman"/>
        </w:rPr>
        <w:t>Hs00171082_m1</w:t>
      </w:r>
      <w:r>
        <w:rPr>
          <w:rFonts w:ascii="Times New Roman" w:hAnsi="Times New Roman" w:cs="Times New Roman"/>
        </w:rPr>
        <w:t xml:space="preserve">), and </w:t>
      </w:r>
      <w:r w:rsidRPr="000A1A63">
        <w:rPr>
          <w:rFonts w:ascii="Times New Roman" w:hAnsi="Times New Roman" w:cs="Times New Roman"/>
          <w:i/>
        </w:rPr>
        <w:t>B2M</w:t>
      </w:r>
      <w:r>
        <w:rPr>
          <w:rFonts w:ascii="Times New Roman" w:hAnsi="Times New Roman" w:cs="Times New Roman"/>
        </w:rPr>
        <w:t xml:space="preserve"> (</w:t>
      </w:r>
      <w:r w:rsidRPr="0067227D">
        <w:rPr>
          <w:rFonts w:ascii="Times New Roman" w:hAnsi="Times New Roman" w:cs="Times New Roman"/>
        </w:rPr>
        <w:t>Hs00187842_m1</w:t>
      </w:r>
      <w:r>
        <w:rPr>
          <w:rFonts w:ascii="Times New Roman" w:hAnsi="Times New Roman" w:cs="Times New Roman"/>
        </w:rPr>
        <w:t>)</w:t>
      </w:r>
      <w:bookmarkEnd w:id="0"/>
      <w:r w:rsidRPr="00E662C0">
        <w:rPr>
          <w:rFonts w:ascii="Times New Roman" w:hAnsi="Times New Roman" w:cs="Times New Roman"/>
        </w:rPr>
        <w:t>.</w:t>
      </w:r>
      <w:r w:rsidRPr="00B16B09">
        <w:rPr>
          <w:rFonts w:ascii="Times New Roman" w:hAnsi="Times New Roman" w:cs="Times New Roman"/>
        </w:rPr>
        <w:t xml:space="preserve"> </w:t>
      </w:r>
    </w:p>
    <w:p w14:paraId="678A55E2" w14:textId="77777777" w:rsidR="007E1DE7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Immunoblot and </w:t>
      </w:r>
      <w:proofErr w:type="gramStart"/>
      <w:r>
        <w:rPr>
          <w:rFonts w:ascii="Times New Roman" w:hAnsi="Times New Roman" w:cs="Times New Roman"/>
          <w:b/>
        </w:rPr>
        <w:t>antibodies</w:t>
      </w:r>
      <w:proofErr w:type="gramEnd"/>
    </w:p>
    <w:p w14:paraId="410DA7ED" w14:textId="77777777" w:rsidR="007E1DE7" w:rsidRDefault="007E1DE7" w:rsidP="007E1DE7">
      <w:pPr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Cell extracts for immunoblot were prepared in RIPA buffer as previously described 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ADDIN EN.CITE &lt;EndNote&gt;&lt;Cite&gt;&lt;Author&gt;Lin&lt;/Author&gt;&lt;Year&gt;2020&lt;/Year&gt;&lt;RecNum&gt;624&lt;/RecNum&gt;&lt;DisplayText&gt;(Lin et al. 2020)&lt;/DisplayText&gt;&lt;record&gt;&lt;rec-number&gt;624&lt;/rec-number&gt;&lt;foreign-keys&gt;&lt;key app="EN" db-id="5x9dssxt4xtpe6eteflp2z27p9vvf900a552" timestamp="1571765718"&gt;624&lt;/key&gt;&lt;/foreign-keys&gt;&lt;ref-type name="Journal Article"&gt;17&lt;/ref-type&gt;&lt;contributors&gt;&lt;authors&gt;&lt;author&gt;Lin, C. C.&lt;/author&gt;&lt;author&gt;Law, B. F.&lt;/author&gt;&lt;author&gt;Hettick, J. M.&lt;/author&gt;&lt;/authors&gt;&lt;/contributors&gt;&lt;auth-address&gt;Allergy and Clinical Immunology Branch, Health Effects Laboratory Division, National Institute for Occupational Safety and Health, Morgantown, West Virginia.&lt;/auth-address&gt;&lt;titles&gt;&lt;title&gt;Acute 4,4&amp;apos;-Methylene Diphenyl Diisocyanate Exposure-Mediated Downregulation of miR-206-3p and miR-381-3p Activates Inducible Nitric Oxide Synthase Transcription by Targeting Calcineurin/NFAT Signaling in Macrophages&lt;/title&gt;&lt;secondary-title&gt;Toxicol Sci&lt;/secondary-title&gt;&lt;short-title&gt;MDI induce iNOS via PPP3CA upregulation&lt;/short-title&gt;&lt;/titles&gt;&lt;periodical&gt;&lt;full-title&gt;Toxicol Sci&lt;/full-title&gt;&lt;/periodical&gt;&lt;pages&gt;100-113&lt;/pages&gt;&lt;volume&gt;173&lt;/volume&gt;&lt;number&gt;1&lt;/number&gt;&lt;edition&gt;2019/10/15&lt;/edition&gt;&lt;keywords&gt;&lt;keyword&gt;*4,4&amp;apos;-methylene diphenyl diisocyanate (MDI)&lt;/keyword&gt;&lt;keyword&gt;*ppp3ca&lt;/keyword&gt;&lt;keyword&gt;*calcineurin/NFAT signaling&lt;/keyword&gt;&lt;keyword&gt;*diisocyanates (dNCOs)&lt;/keyword&gt;&lt;keyword&gt;*iNOS&lt;/keyword&gt;&lt;keyword&gt;*occupational asthma (OA)&lt;/keyword&gt;&lt;/keywords&gt;&lt;dates&gt;&lt;year&gt;2020&lt;/year&gt;&lt;pub-dates&gt;&lt;date&gt;Jan 1&lt;/date&gt;&lt;/pub-dates&gt;&lt;/dates&gt;&lt;isbn&gt;1096-0929 (Electronic)&amp;#xD;1096-0929 (Linking)&lt;/isbn&gt;&lt;accession-num&gt;31609387&lt;/accession-num&gt;&lt;urls&gt;&lt;related-urls&gt;&lt;url&gt;https://www.ncbi.nlm.nih.gov/pubmed/31609387&lt;/url&gt;&lt;/related-urls&gt;&lt;/urls&gt;&lt;custom2&gt;PMC6944756&lt;/custom2&gt;&lt;electronic-resource-num&gt;10.1093/toxsci/kfz215&lt;/electronic-resource-num&gt;&lt;/record&gt;&lt;/Cite&gt;&lt;/EndNote&gt;</w:instrText>
      </w:r>
      <w:r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(Lin et al. 2020)</w: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. </w:t>
      </w:r>
      <w:r w:rsidRPr="009A51A8">
        <w:rPr>
          <w:rFonts w:ascii="Times New Roman" w:hAnsi="Times New Roman" w:cs="Times New Roman"/>
          <w:bCs/>
        </w:rPr>
        <w:t>Following electrophoresis, proteins were transferred onto nitrocellulose membranes and probed w</w:t>
      </w:r>
      <w:r>
        <w:rPr>
          <w:rFonts w:ascii="Times New Roman" w:hAnsi="Times New Roman" w:cs="Times New Roman"/>
          <w:bCs/>
        </w:rPr>
        <w:t>ith diluted antibodies in TBST containing 1% BSA. Specific antibody against human CD206 (Cat#18704-1-AP), and TGM2 (#15100-1-AP) were obtained from Proteintech (</w:t>
      </w:r>
      <w:r w:rsidRPr="006C0FC4">
        <w:rPr>
          <w:rFonts w:ascii="Times New Roman" w:hAnsi="Times New Roman" w:cs="Times New Roman"/>
          <w:bCs/>
        </w:rPr>
        <w:t>Rosemont, IL</w:t>
      </w:r>
      <w:r>
        <w:rPr>
          <w:rFonts w:ascii="Times New Roman" w:hAnsi="Times New Roman" w:cs="Times New Roman"/>
          <w:bCs/>
        </w:rPr>
        <w:t>). Antibody against human KLF4 (Cat#AB4138) was obtained from MilliporeSigma (</w:t>
      </w:r>
      <w:r w:rsidRPr="009349D0">
        <w:rPr>
          <w:rFonts w:ascii="Times New Roman" w:hAnsi="Times New Roman" w:cs="Times New Roman"/>
          <w:bCs/>
        </w:rPr>
        <w:t>Burlington, MA</w:t>
      </w:r>
      <w:r>
        <w:rPr>
          <w:rFonts w:ascii="Times New Roman" w:hAnsi="Times New Roman" w:cs="Times New Roman"/>
          <w:bCs/>
        </w:rPr>
        <w:t xml:space="preserve">).  Antibody against </w:t>
      </w:r>
      <w:r w:rsidRPr="00F931A6">
        <w:rPr>
          <w:rFonts w:ascii="Symbol" w:hAnsi="Symbol" w:cs="Times New Roman"/>
          <w:bCs/>
        </w:rPr>
        <w:t>b</w:t>
      </w:r>
      <w:r>
        <w:rPr>
          <w:rFonts w:ascii="Times New Roman" w:hAnsi="Times New Roman" w:cs="Times New Roman"/>
          <w:bCs/>
        </w:rPr>
        <w:t>-actin (Cat#</w:t>
      </w:r>
      <w:r w:rsidRPr="00F931A6">
        <w:rPr>
          <w:rFonts w:ascii="Times New Roman" w:hAnsi="Times New Roman" w:cs="Times New Roman"/>
          <w:bCs/>
        </w:rPr>
        <w:t>sc-47778</w:t>
      </w:r>
      <w:r>
        <w:rPr>
          <w:rFonts w:ascii="Times New Roman" w:hAnsi="Times New Roman" w:cs="Times New Roman"/>
          <w:bCs/>
        </w:rPr>
        <w:t>) was obtained from Sant Cruz Biotechnology (</w:t>
      </w:r>
      <w:r w:rsidRPr="00F931A6">
        <w:rPr>
          <w:rFonts w:ascii="Times New Roman" w:hAnsi="Times New Roman" w:cs="Times New Roman"/>
          <w:bCs/>
        </w:rPr>
        <w:t>Dallas, T</w:t>
      </w:r>
      <w:r>
        <w:rPr>
          <w:rFonts w:ascii="Times New Roman" w:hAnsi="Times New Roman" w:cs="Times New Roman"/>
          <w:bCs/>
        </w:rPr>
        <w:t xml:space="preserve">X). </w:t>
      </w:r>
      <w:r w:rsidRPr="004676DD">
        <w:rPr>
          <w:rFonts w:ascii="Times New Roman" w:hAnsi="Times New Roman" w:cs="Times New Roman"/>
          <w:bCs/>
        </w:rPr>
        <w:t>Bound antibodies were detected using Pierce ECL Western Blotting Substrate (Thermo Fisher Scientific).</w:t>
      </w:r>
      <w:r>
        <w:rPr>
          <w:rFonts w:ascii="Times New Roman" w:hAnsi="Times New Roman" w:cs="Times New Roman"/>
          <w:bCs/>
        </w:rPr>
        <w:t xml:space="preserve">  </w:t>
      </w:r>
    </w:p>
    <w:p w14:paraId="43F00D5C" w14:textId="77777777" w:rsidR="007E1DE7" w:rsidRPr="008108B3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8108B3">
        <w:rPr>
          <w:rFonts w:ascii="Times New Roman" w:hAnsi="Times New Roman" w:cs="Times New Roman"/>
          <w:b/>
        </w:rPr>
        <w:t xml:space="preserve">Chemokine </w:t>
      </w:r>
      <w:r>
        <w:rPr>
          <w:rFonts w:ascii="Times New Roman" w:hAnsi="Times New Roman" w:cs="Times New Roman"/>
          <w:b/>
        </w:rPr>
        <w:t>ELISA</w:t>
      </w:r>
    </w:p>
    <w:p w14:paraId="6B3D493A" w14:textId="77777777" w:rsidR="007E1DE7" w:rsidRDefault="007E1DE7" w:rsidP="007E1DE7">
      <w:pPr>
        <w:spacing w:line="480" w:lineRule="auto"/>
        <w:ind w:firstLine="720"/>
        <w:jc w:val="both"/>
        <w:rPr>
          <w:rFonts w:ascii="Times New Roman" w:hAnsi="Times New Roman" w:cs="Times New Roman"/>
          <w:bCs/>
        </w:rPr>
      </w:pPr>
      <w:r w:rsidRPr="00461297">
        <w:rPr>
          <w:rFonts w:ascii="Times New Roman" w:hAnsi="Times New Roman" w:cs="Times New Roman"/>
          <w:bCs/>
        </w:rPr>
        <w:t xml:space="preserve">Conditioned media was collected </w:t>
      </w:r>
      <w:r>
        <w:rPr>
          <w:rFonts w:ascii="Times New Roman" w:hAnsi="Times New Roman" w:cs="Times New Roman"/>
          <w:bCs/>
        </w:rPr>
        <w:t xml:space="preserve">24h after </w:t>
      </w:r>
      <w:r w:rsidRPr="00461297">
        <w:rPr>
          <w:rFonts w:ascii="Times New Roman" w:hAnsi="Times New Roman" w:cs="Times New Roman"/>
          <w:bCs/>
        </w:rPr>
        <w:t>THP-1 macrophage</w:t>
      </w:r>
      <w:r>
        <w:rPr>
          <w:rFonts w:ascii="Times New Roman" w:hAnsi="Times New Roman" w:cs="Times New Roman"/>
          <w:bCs/>
        </w:rPr>
        <w:t>s</w:t>
      </w:r>
      <w:r w:rsidRPr="0046129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were treated with MDI-GSH conjugates or 24h after THP-1 macrophages were transfected with either KLF4 overexpression plasmid </w:t>
      </w:r>
      <w:r w:rsidRPr="00461297">
        <w:rPr>
          <w:rFonts w:ascii="Times New Roman" w:hAnsi="Times New Roman" w:cs="Times New Roman"/>
          <w:bCs/>
        </w:rPr>
        <w:t xml:space="preserve">or </w:t>
      </w:r>
      <w:r>
        <w:rPr>
          <w:rFonts w:ascii="Times New Roman" w:hAnsi="Times New Roman" w:cs="Times New Roman"/>
          <w:bCs/>
        </w:rPr>
        <w:lastRenderedPageBreak/>
        <w:t>transfected with KLF4 siRNAs and treated with or without MDI-GSH conjugates as described above</w:t>
      </w:r>
      <w:r w:rsidRPr="00461297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461297">
        <w:rPr>
          <w:rFonts w:ascii="Times New Roman" w:hAnsi="Times New Roman" w:cs="Times New Roman"/>
          <w:bCs/>
        </w:rPr>
        <w:t xml:space="preserve"> The following enzyme-linked immunosorbent assay (ELISA) kits were obtained from ThermoFisher Scientific: Human </w:t>
      </w:r>
      <w:r>
        <w:rPr>
          <w:rFonts w:ascii="Times New Roman" w:hAnsi="Times New Roman" w:cs="Times New Roman"/>
          <w:bCs/>
        </w:rPr>
        <w:t>CCL22</w:t>
      </w:r>
      <w:r w:rsidRPr="00461297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MDC</w:t>
      </w:r>
      <w:r w:rsidRPr="00461297">
        <w:rPr>
          <w:rFonts w:ascii="Times New Roman" w:hAnsi="Times New Roman" w:cs="Times New Roman"/>
          <w:bCs/>
        </w:rPr>
        <w:t xml:space="preserve"> (Cat#</w:t>
      </w:r>
      <w:r w:rsidRPr="00CD3B06">
        <w:rPr>
          <w:rFonts w:ascii="Times New Roman" w:hAnsi="Times New Roman" w:cs="Times New Roman"/>
          <w:bCs/>
        </w:rPr>
        <w:t>EHADAM11</w:t>
      </w:r>
      <w:r w:rsidRPr="00461297">
        <w:rPr>
          <w:rFonts w:ascii="Times New Roman" w:hAnsi="Times New Roman" w:cs="Times New Roman"/>
          <w:bCs/>
        </w:rPr>
        <w:t xml:space="preserve">), </w:t>
      </w:r>
      <w:r>
        <w:rPr>
          <w:rFonts w:ascii="Times New Roman" w:hAnsi="Times New Roman" w:cs="Times New Roman"/>
          <w:bCs/>
        </w:rPr>
        <w:t xml:space="preserve">and </w:t>
      </w:r>
      <w:r w:rsidRPr="00461297">
        <w:rPr>
          <w:rFonts w:ascii="Times New Roman" w:hAnsi="Times New Roman" w:cs="Times New Roman"/>
          <w:bCs/>
        </w:rPr>
        <w:t>human CCL</w:t>
      </w:r>
      <w:r>
        <w:rPr>
          <w:rFonts w:ascii="Times New Roman" w:hAnsi="Times New Roman" w:cs="Times New Roman"/>
          <w:bCs/>
        </w:rPr>
        <w:t>24</w:t>
      </w:r>
      <w:r w:rsidRPr="00461297">
        <w:rPr>
          <w:rFonts w:ascii="Times New Roman" w:hAnsi="Times New Roman" w:cs="Times New Roman"/>
          <w:bCs/>
        </w:rPr>
        <w:t>/</w:t>
      </w:r>
      <w:r w:rsidRPr="00CD3B06">
        <w:rPr>
          <w:rFonts w:ascii="Times New Roman" w:hAnsi="Times New Roman" w:cs="Times New Roman"/>
          <w:bCs/>
        </w:rPr>
        <w:t>Eotaxin</w:t>
      </w:r>
      <w:r>
        <w:rPr>
          <w:rFonts w:ascii="Times New Roman" w:hAnsi="Times New Roman" w:cs="Times New Roman"/>
          <w:bCs/>
        </w:rPr>
        <w:t>-</w:t>
      </w:r>
      <w:r w:rsidRPr="00CD3B06">
        <w:rPr>
          <w:rFonts w:ascii="Times New Roman" w:hAnsi="Times New Roman" w:cs="Times New Roman"/>
          <w:bCs/>
        </w:rPr>
        <w:t>2</w:t>
      </w:r>
      <w:r w:rsidRPr="00461297">
        <w:rPr>
          <w:rFonts w:ascii="Times New Roman" w:hAnsi="Times New Roman" w:cs="Times New Roman"/>
          <w:bCs/>
        </w:rPr>
        <w:t xml:space="preserve"> (#</w:t>
      </w:r>
      <w:r w:rsidRPr="00CD3B06">
        <w:rPr>
          <w:rFonts w:ascii="Times New Roman" w:hAnsi="Times New Roman" w:cs="Times New Roman"/>
          <w:bCs/>
        </w:rPr>
        <w:t>EHCCL24</w:t>
      </w:r>
      <w:r w:rsidRPr="00461297">
        <w:rPr>
          <w:rFonts w:ascii="Times New Roman" w:hAnsi="Times New Roman" w:cs="Times New Roman"/>
          <w:bCs/>
        </w:rPr>
        <w:t>). Human CCL</w:t>
      </w:r>
      <w:r>
        <w:rPr>
          <w:rFonts w:ascii="Times New Roman" w:hAnsi="Times New Roman" w:cs="Times New Roman"/>
          <w:bCs/>
        </w:rPr>
        <w:t>17/TARC</w:t>
      </w:r>
      <w:r w:rsidRPr="00461297">
        <w:rPr>
          <w:rFonts w:ascii="Times New Roman" w:hAnsi="Times New Roman" w:cs="Times New Roman"/>
          <w:bCs/>
        </w:rPr>
        <w:t xml:space="preserve"> ELISA kit (Cat#</w:t>
      </w:r>
      <w:r w:rsidRPr="00CD3B06">
        <w:rPr>
          <w:rFonts w:ascii="Times New Roman" w:hAnsi="Times New Roman" w:cs="Times New Roman"/>
          <w:bCs/>
        </w:rPr>
        <w:t>DY36405</w:t>
      </w:r>
      <w:r w:rsidRPr="00461297">
        <w:rPr>
          <w:rFonts w:ascii="Times New Roman" w:hAnsi="Times New Roman" w:cs="Times New Roman"/>
          <w:bCs/>
        </w:rPr>
        <w:t>) was obtained from R&amp;D systems (Minneapolis, MN). The assay sensitivity for each chemokine is as follows: CCL</w:t>
      </w:r>
      <w:r>
        <w:rPr>
          <w:rFonts w:ascii="Times New Roman" w:hAnsi="Times New Roman" w:cs="Times New Roman"/>
          <w:bCs/>
        </w:rPr>
        <w:t>17</w:t>
      </w:r>
      <w:r w:rsidRPr="00461297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7.8</w:t>
      </w:r>
      <w:r w:rsidRPr="00461297">
        <w:rPr>
          <w:rFonts w:ascii="Times New Roman" w:hAnsi="Times New Roman" w:cs="Times New Roman"/>
          <w:bCs/>
        </w:rPr>
        <w:t xml:space="preserve"> pg/ml), CCL</w:t>
      </w:r>
      <w:r>
        <w:rPr>
          <w:rFonts w:ascii="Times New Roman" w:hAnsi="Times New Roman" w:cs="Times New Roman"/>
          <w:bCs/>
        </w:rPr>
        <w:t>22</w:t>
      </w:r>
      <w:r w:rsidRPr="00461297">
        <w:rPr>
          <w:rFonts w:ascii="Times New Roman" w:hAnsi="Times New Roman" w:cs="Times New Roman"/>
          <w:bCs/>
        </w:rPr>
        <w:t xml:space="preserve"> (1</w:t>
      </w:r>
      <w:r>
        <w:rPr>
          <w:rFonts w:ascii="Times New Roman" w:hAnsi="Times New Roman" w:cs="Times New Roman"/>
          <w:bCs/>
        </w:rPr>
        <w:t>.5</w:t>
      </w:r>
      <w:r w:rsidRPr="00461297">
        <w:rPr>
          <w:rFonts w:ascii="Times New Roman" w:hAnsi="Times New Roman" w:cs="Times New Roman"/>
          <w:bCs/>
        </w:rPr>
        <w:t xml:space="preserve"> pg/ml), </w:t>
      </w:r>
      <w:r>
        <w:rPr>
          <w:rFonts w:ascii="Times New Roman" w:hAnsi="Times New Roman" w:cs="Times New Roman"/>
          <w:bCs/>
        </w:rPr>
        <w:t xml:space="preserve">and </w:t>
      </w:r>
      <w:r w:rsidRPr="00461297">
        <w:rPr>
          <w:rFonts w:ascii="Times New Roman" w:hAnsi="Times New Roman" w:cs="Times New Roman"/>
          <w:bCs/>
        </w:rPr>
        <w:t>CCL</w:t>
      </w:r>
      <w:r>
        <w:rPr>
          <w:rFonts w:ascii="Times New Roman" w:hAnsi="Times New Roman" w:cs="Times New Roman"/>
          <w:bCs/>
        </w:rPr>
        <w:t>24</w:t>
      </w:r>
      <w:r w:rsidRPr="00461297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2</w:t>
      </w:r>
      <w:r w:rsidRPr="00461297">
        <w:rPr>
          <w:rFonts w:ascii="Times New Roman" w:hAnsi="Times New Roman" w:cs="Times New Roman"/>
          <w:bCs/>
        </w:rPr>
        <w:t xml:space="preserve"> pg/ml). Human CCL</w:t>
      </w:r>
      <w:r>
        <w:rPr>
          <w:rFonts w:ascii="Times New Roman" w:hAnsi="Times New Roman" w:cs="Times New Roman"/>
          <w:bCs/>
        </w:rPr>
        <w:t>17</w:t>
      </w:r>
      <w:r w:rsidRPr="00461297">
        <w:rPr>
          <w:rFonts w:ascii="Times New Roman" w:hAnsi="Times New Roman" w:cs="Times New Roman"/>
          <w:bCs/>
        </w:rPr>
        <w:t>, CCL</w:t>
      </w:r>
      <w:r>
        <w:rPr>
          <w:rFonts w:ascii="Times New Roman" w:hAnsi="Times New Roman" w:cs="Times New Roman"/>
          <w:bCs/>
        </w:rPr>
        <w:t>22</w:t>
      </w:r>
      <w:r w:rsidRPr="00461297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and </w:t>
      </w:r>
      <w:r w:rsidRPr="00461297">
        <w:rPr>
          <w:rFonts w:ascii="Times New Roman" w:hAnsi="Times New Roman" w:cs="Times New Roman"/>
          <w:bCs/>
        </w:rPr>
        <w:t>CCL</w:t>
      </w:r>
      <w:r>
        <w:rPr>
          <w:rFonts w:ascii="Times New Roman" w:hAnsi="Times New Roman" w:cs="Times New Roman"/>
          <w:bCs/>
        </w:rPr>
        <w:t>24</w:t>
      </w:r>
      <w:r w:rsidRPr="00461297">
        <w:rPr>
          <w:rFonts w:ascii="Times New Roman" w:hAnsi="Times New Roman" w:cs="Times New Roman"/>
          <w:bCs/>
        </w:rPr>
        <w:t xml:space="preserve"> released into the conditioned media from </w:t>
      </w:r>
      <w:r>
        <w:rPr>
          <w:rFonts w:ascii="Times New Roman" w:hAnsi="Times New Roman" w:cs="Times New Roman"/>
          <w:bCs/>
        </w:rPr>
        <w:t xml:space="preserve">plasmid or siRNA transfected </w:t>
      </w:r>
      <w:r w:rsidRPr="00461297">
        <w:rPr>
          <w:rFonts w:ascii="Times New Roman" w:hAnsi="Times New Roman" w:cs="Times New Roman"/>
          <w:bCs/>
        </w:rPr>
        <w:t>THP-1 macrophages were measured by ELISA according to manufacturer’s instructions.</w:t>
      </w:r>
    </w:p>
    <w:p w14:paraId="292F28DD" w14:textId="77777777" w:rsidR="007E1DE7" w:rsidRPr="000019E5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0019E5">
        <w:rPr>
          <w:rFonts w:ascii="Times New Roman" w:hAnsi="Times New Roman" w:cs="Times New Roman"/>
          <w:b/>
        </w:rPr>
        <w:t>Chemotaxis assays and quantification of migrated cells</w:t>
      </w:r>
    </w:p>
    <w:p w14:paraId="113F6441" w14:textId="77777777" w:rsidR="007E1DE7" w:rsidRPr="003251D5" w:rsidRDefault="007E1DE7" w:rsidP="007E1DE7">
      <w:pPr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Chemotaxis/migration in response to conditioned media collected from THP-1 macrophages treated with either KLF4 overexpression plasmids or KLF4 knockdown siRNAs with potential M2 macrophage secreted chemokines were performed as previously reported 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ADDIN EN.CITE &lt;EndNote&gt;&lt;Cite&gt;&lt;Author&gt;Lin&lt;/Author&gt;&lt;Year&gt;2021&lt;/Year&gt;&lt;RecNum&gt;1160&lt;/RecNum&gt;&lt;DisplayText&gt;(Lin et al. 2021)&lt;/DisplayText&gt;&lt;record&gt;&lt;rec-number&gt;1160&lt;/rec-number&gt;&lt;foreign-keys&gt;&lt;key app="EN" db-id="5x9dssxt4xtpe6eteflp2z27p9vvf900a552" timestamp="1638549112"&gt;1160&lt;/key&gt;&lt;/foreign-keys&gt;&lt;ref-type name="Journal Article"&gt;17&lt;/ref-type&gt;&lt;contributors&gt;&lt;authors&gt;&lt;author&gt;Lin, C. C.&lt;/author&gt;&lt;author&gt;Law, B. F.&lt;/author&gt;&lt;author&gt;Hettick, J. M.&lt;/author&gt;&lt;/authors&gt;&lt;/contributors&gt;&lt;auth-address&gt;Allergy and Clinical Immunology Branch, Health Effects Laboratory Division, National Institute for Occupational Safety and Health, Morgantown, WV, USA.&lt;/auth-address&gt;&lt;titles&gt;&lt;title&gt;MicroRNA-mediated calcineurin signaling activation induces CCL2, CCL3, CCL5, IL8, and chemotactic activities in 4,4&amp;apos;-methylene diphenyl diisocyanate exposed macrophages&lt;/title&gt;&lt;secondary-title&gt;Xenobiotica&lt;/secondary-title&gt;&lt;/titles&gt;&lt;periodical&gt;&lt;full-title&gt;Xenobiotica&lt;/full-title&gt;&lt;/periodical&gt;&lt;pages&gt;1436-1452&lt;/pages&gt;&lt;volume&gt;51&lt;/volume&gt;&lt;number&gt;12&lt;/number&gt;&lt;edition&gt;2021/11/16&lt;/edition&gt;&lt;keywords&gt;&lt;keyword&gt;4,4′-methylene diphenyl diisocyanate (MDI)&lt;/keyword&gt;&lt;keyword&gt;calcineurin&lt;/keyword&gt;&lt;keyword&gt;immune cell chemotaxis&lt;/keyword&gt;&lt;keyword&gt;macrophages&lt;/keyword&gt;&lt;keyword&gt;microRNA (miR)&lt;/keyword&gt;&lt;/keywords&gt;&lt;dates&gt;&lt;year&gt;2021&lt;/year&gt;&lt;pub-dates&gt;&lt;date&gt;Dec 2&lt;/date&gt;&lt;/pub-dates&gt;&lt;/dates&gt;&lt;isbn&gt;0049-8254&lt;/isbn&gt;&lt;accession-num&gt;34775880&lt;/accession-num&gt;&lt;urls&gt;&lt;/urls&gt;&lt;electronic-resource-num&gt;10.1080/00498254.2021.2005851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  <w:noProof/>
        </w:rPr>
        <w:t>(Lin et al. 2021)</w: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. The c</w:t>
      </w:r>
      <w:r w:rsidRPr="000019E5">
        <w:rPr>
          <w:rFonts w:ascii="Times New Roman" w:hAnsi="Times New Roman" w:cs="Times New Roman"/>
          <w:bCs/>
        </w:rPr>
        <w:t xml:space="preserve">ell chemotaxis/migration assays were performed using a 24-well plate format </w:t>
      </w:r>
      <w:r>
        <w:rPr>
          <w:rFonts w:ascii="Times New Roman" w:hAnsi="Times New Roman" w:cs="Times New Roman"/>
          <w:bCs/>
        </w:rPr>
        <w:t xml:space="preserve">with </w:t>
      </w:r>
      <w:r w:rsidRPr="000019E5">
        <w:rPr>
          <w:rFonts w:ascii="Times New Roman" w:hAnsi="Times New Roman" w:cs="Times New Roman"/>
          <w:bCs/>
        </w:rPr>
        <w:t xml:space="preserve">Transwell™ inserts </w:t>
      </w:r>
      <w:r>
        <w:rPr>
          <w:rFonts w:ascii="Times New Roman" w:hAnsi="Times New Roman" w:cs="Times New Roman"/>
          <w:bCs/>
        </w:rPr>
        <w:t xml:space="preserve">containing </w:t>
      </w:r>
      <w:r w:rsidRPr="000019E5">
        <w:rPr>
          <w:rFonts w:ascii="Times New Roman" w:hAnsi="Times New Roman" w:cs="Times New Roman"/>
          <w:bCs/>
        </w:rPr>
        <w:t>3 µm</w:t>
      </w:r>
      <w:r>
        <w:rPr>
          <w:rFonts w:ascii="Times New Roman" w:hAnsi="Times New Roman" w:cs="Times New Roman"/>
          <w:bCs/>
        </w:rPr>
        <w:t xml:space="preserve"> </w:t>
      </w:r>
      <w:r w:rsidRPr="000019E5">
        <w:rPr>
          <w:rFonts w:ascii="Times New Roman" w:hAnsi="Times New Roman" w:cs="Times New Roman"/>
          <w:bCs/>
        </w:rPr>
        <w:t>pore</w:t>
      </w:r>
      <w:r>
        <w:rPr>
          <w:rFonts w:ascii="Times New Roman" w:hAnsi="Times New Roman" w:cs="Times New Roman"/>
          <w:bCs/>
        </w:rPr>
        <w:t xml:space="preserve">s sized </w:t>
      </w:r>
      <w:r w:rsidRPr="003B3B6A">
        <w:rPr>
          <w:rFonts w:ascii="Times New Roman" w:hAnsi="Times New Roman" w:cs="Times New Roman"/>
          <w:bCs/>
        </w:rPr>
        <w:t>polycarbonate</w:t>
      </w:r>
      <w:r>
        <w:rPr>
          <w:rFonts w:ascii="Times New Roman" w:hAnsi="Times New Roman" w:cs="Times New Roman"/>
          <w:bCs/>
        </w:rPr>
        <w:t xml:space="preserve"> membrane</w:t>
      </w:r>
      <w:r w:rsidRPr="000019E5">
        <w:rPr>
          <w:rFonts w:ascii="Times New Roman" w:hAnsi="Times New Roman" w:cs="Times New Roman"/>
          <w:bCs/>
        </w:rPr>
        <w:t xml:space="preserve"> (Corning™ Transwell™ plates, ThermoFisher Scientific). Chemoattracted/migrat</w:t>
      </w:r>
      <w:r>
        <w:rPr>
          <w:rFonts w:ascii="Times New Roman" w:hAnsi="Times New Roman" w:cs="Times New Roman"/>
          <w:bCs/>
        </w:rPr>
        <w:t>ed</w:t>
      </w:r>
      <w:r w:rsidRPr="000019E5">
        <w:rPr>
          <w:rFonts w:ascii="Times New Roman" w:hAnsi="Times New Roman" w:cs="Times New Roman"/>
          <w:bCs/>
        </w:rPr>
        <w:t xml:space="preserve"> cells were quantified using the fluorescent cell counting dye CyQUANT</w:t>
      </w:r>
      <w:r w:rsidRPr="00A67135">
        <w:rPr>
          <w:rFonts w:ascii="Times New Roman" w:hAnsi="Times New Roman" w:cs="Times New Roman"/>
          <w:bCs/>
          <w:vertAlign w:val="superscript"/>
        </w:rPr>
        <w:t>®</w:t>
      </w:r>
      <w:r w:rsidRPr="000019E5">
        <w:rPr>
          <w:rFonts w:ascii="Times New Roman" w:hAnsi="Times New Roman" w:cs="Times New Roman"/>
          <w:bCs/>
        </w:rPr>
        <w:t xml:space="preserve"> GR (ThermoFisher Scientific).</w:t>
      </w:r>
      <w:r>
        <w:rPr>
          <w:rFonts w:ascii="Times New Roman" w:hAnsi="Times New Roman" w:cs="Times New Roman"/>
          <w:bCs/>
        </w:rPr>
        <w:t xml:space="preserve"> </w:t>
      </w:r>
    </w:p>
    <w:p w14:paraId="47F5CD68" w14:textId="77777777" w:rsidR="007E1DE7" w:rsidRDefault="007E1DE7" w:rsidP="007E1DE7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C40C3D">
        <w:rPr>
          <w:rFonts w:ascii="Times New Roman" w:hAnsi="Times New Roman" w:cs="Times New Roman"/>
          <w:b/>
        </w:rPr>
        <w:t>Statistical analysis</w:t>
      </w:r>
    </w:p>
    <w:p w14:paraId="3BD5E6AC" w14:textId="0A9073F7" w:rsidR="007E1DE7" w:rsidRDefault="007E1DE7" w:rsidP="007E1DE7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C40C3D">
        <w:rPr>
          <w:rFonts w:ascii="Times New Roman" w:hAnsi="Times New Roman" w:cs="Times New Roman"/>
        </w:rPr>
        <w:t xml:space="preserve">Data were analyzed using either the unpaired </w:t>
      </w:r>
      <w:r w:rsidRPr="00FC00D1">
        <w:rPr>
          <w:rFonts w:ascii="Times New Roman" w:hAnsi="Times New Roman" w:cs="Times New Roman"/>
          <w:i/>
          <w:iCs/>
        </w:rPr>
        <w:t>t</w:t>
      </w:r>
      <w:r w:rsidRPr="00C40C3D">
        <w:rPr>
          <w:rFonts w:ascii="Times New Roman" w:hAnsi="Times New Roman" w:cs="Times New Roman"/>
        </w:rPr>
        <w:t>-test (two-tailed)</w:t>
      </w:r>
      <w:r>
        <w:rPr>
          <w:rFonts w:ascii="Times New Roman" w:hAnsi="Times New Roman" w:cs="Times New Roman"/>
        </w:rPr>
        <w:t xml:space="preserve"> when comparing two groups</w:t>
      </w:r>
      <w:r w:rsidRPr="00C40C3D">
        <w:rPr>
          <w:rFonts w:ascii="Times New Roman" w:hAnsi="Times New Roman" w:cs="Times New Roman"/>
        </w:rPr>
        <w:t xml:space="preserve">, or one-way analysis of variance followed by Tukey's multiple comparison </w:t>
      </w:r>
      <w:r w:rsidRPr="00083D62">
        <w:rPr>
          <w:rFonts w:ascii="Times New Roman" w:hAnsi="Times New Roman" w:cs="Times New Roman"/>
          <w:i/>
          <w:iCs/>
        </w:rPr>
        <w:t>ad hoc</w:t>
      </w:r>
      <w:r w:rsidRPr="00C40C3D">
        <w:rPr>
          <w:rFonts w:ascii="Times New Roman" w:hAnsi="Times New Roman" w:cs="Times New Roman"/>
        </w:rPr>
        <w:t xml:space="preserve"> post-test</w:t>
      </w:r>
      <w:r>
        <w:rPr>
          <w:rFonts w:ascii="Times New Roman" w:hAnsi="Times New Roman" w:cs="Times New Roman"/>
        </w:rPr>
        <w:t xml:space="preserve"> when comparing multiple groups.</w:t>
      </w:r>
      <w:r w:rsidRPr="00C40C3D">
        <w:rPr>
          <w:rFonts w:ascii="Times New Roman" w:hAnsi="Times New Roman" w:cs="Times New Roman"/>
        </w:rPr>
        <w:t xml:space="preserve"> Statistical analyses were performed </w:t>
      </w:r>
      <w:r>
        <w:rPr>
          <w:rFonts w:ascii="Times New Roman" w:hAnsi="Times New Roman" w:cs="Times New Roman"/>
        </w:rPr>
        <w:t xml:space="preserve">using </w:t>
      </w:r>
      <w:r w:rsidRPr="00C40C3D">
        <w:rPr>
          <w:rFonts w:ascii="Times New Roman" w:hAnsi="Times New Roman" w:cs="Times New Roman"/>
        </w:rPr>
        <w:t xml:space="preserve">GraphPad Prism </w:t>
      </w:r>
      <w:r>
        <w:rPr>
          <w:rFonts w:ascii="Times New Roman" w:hAnsi="Times New Roman" w:cs="Times New Roman"/>
        </w:rPr>
        <w:t>7.0</w:t>
      </w:r>
      <w:r w:rsidRPr="00C40C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software </w:t>
      </w:r>
      <w:r w:rsidRPr="00C40C3D">
        <w:rPr>
          <w:rFonts w:ascii="Times New Roman" w:hAnsi="Times New Roman" w:cs="Times New Roman"/>
        </w:rPr>
        <w:t>(GraphPad Software, La Jolla, CA, USA.</w:t>
      </w:r>
      <w:r>
        <w:rPr>
          <w:rFonts w:ascii="Times New Roman" w:hAnsi="Times New Roman" w:cs="Times New Roman"/>
        </w:rPr>
        <w:t>).</w:t>
      </w:r>
      <w:r w:rsidRPr="00C40C3D">
        <w:rPr>
          <w:rFonts w:ascii="Times New Roman" w:hAnsi="Times New Roman" w:cs="Times New Roman"/>
        </w:rPr>
        <w:t xml:space="preserve"> Differences were considered significant when the analysis yielded</w:t>
      </w:r>
      <w:r>
        <w:rPr>
          <w:rFonts w:ascii="Times New Roman" w:hAnsi="Times New Roman" w:cs="Times New Roman"/>
        </w:rPr>
        <w:t xml:space="preserve"> </w:t>
      </w:r>
      <w:r w:rsidRPr="00083D62">
        <w:rPr>
          <w:rFonts w:ascii="Times New Roman" w:hAnsi="Times New Roman" w:cs="Times New Roman"/>
          <w:i/>
          <w:iCs/>
        </w:rPr>
        <w:t>P</w:t>
      </w:r>
      <w:r w:rsidRPr="00C40C3D">
        <w:rPr>
          <w:rFonts w:ascii="Times New Roman" w:hAnsi="Times New Roman" w:cs="Times New Roman"/>
        </w:rPr>
        <w:t>&lt;</w:t>
      </w:r>
      <w:r w:rsidR="007A6AA2">
        <w:rPr>
          <w:rFonts w:ascii="Times New Roman" w:hAnsi="Times New Roman" w:cs="Times New Roman"/>
        </w:rPr>
        <w:t>0</w:t>
      </w:r>
      <w:r w:rsidRPr="00C40C3D">
        <w:rPr>
          <w:rFonts w:ascii="Times New Roman" w:hAnsi="Times New Roman" w:cs="Times New Roman"/>
        </w:rPr>
        <w:t>.05.</w:t>
      </w:r>
    </w:p>
    <w:p w14:paraId="22EF226D" w14:textId="77777777" w:rsidR="007E1DE7" w:rsidRDefault="007E1DE7" w:rsidP="007E1DE7">
      <w:pPr>
        <w:rPr>
          <w:rFonts w:ascii="Times New Roman" w:hAnsi="Times New Roman" w:cs="Times New Roman"/>
        </w:rPr>
      </w:pPr>
    </w:p>
    <w:p w14:paraId="5F3A4BA0" w14:textId="73DDE6E0" w:rsidR="007E1DE7" w:rsidRPr="007E1DE7" w:rsidRDefault="007E1DE7" w:rsidP="007E1DE7">
      <w:pPr>
        <w:rPr>
          <w:rFonts w:ascii="Times New Roman" w:hAnsi="Times New Roman" w:cs="Times New Roman"/>
          <w:b/>
          <w:bCs/>
        </w:rPr>
      </w:pPr>
      <w:r w:rsidRPr="007E1DE7">
        <w:rPr>
          <w:rFonts w:ascii="Times New Roman" w:hAnsi="Times New Roman" w:cs="Times New Roman"/>
          <w:b/>
          <w:bCs/>
        </w:rPr>
        <w:t>REFERENCES</w:t>
      </w:r>
    </w:p>
    <w:p w14:paraId="45CABA2B" w14:textId="77777777" w:rsidR="007E1DE7" w:rsidRPr="007E1DE7" w:rsidRDefault="007E1DE7" w:rsidP="007E1DE7">
      <w:pPr>
        <w:pStyle w:val="EndNoteBibliography"/>
        <w:spacing w:after="0" w:line="480" w:lineRule="auto"/>
        <w:jc w:val="both"/>
        <w:rPr>
          <w:rFonts w:ascii="Times New Roman" w:hAnsi="Times New Roman" w:cs="Times New Roman"/>
        </w:rPr>
      </w:pPr>
      <w:r w:rsidRPr="007E1DE7">
        <w:rPr>
          <w:rFonts w:ascii="Times New Roman" w:hAnsi="Times New Roman" w:cs="Times New Roman"/>
        </w:rPr>
        <w:fldChar w:fldCharType="begin"/>
      </w:r>
      <w:r w:rsidRPr="007E1DE7">
        <w:rPr>
          <w:rFonts w:ascii="Times New Roman" w:hAnsi="Times New Roman" w:cs="Times New Roman"/>
        </w:rPr>
        <w:instrText xml:space="preserve"> ADDIN EN.REFLIST </w:instrText>
      </w:r>
      <w:r w:rsidRPr="007E1DE7">
        <w:rPr>
          <w:rFonts w:ascii="Times New Roman" w:hAnsi="Times New Roman" w:cs="Times New Roman"/>
        </w:rPr>
        <w:fldChar w:fldCharType="separate"/>
      </w:r>
      <w:r w:rsidRPr="007E1DE7">
        <w:rPr>
          <w:rFonts w:ascii="Times New Roman" w:hAnsi="Times New Roman" w:cs="Times New Roman"/>
        </w:rPr>
        <w:t>Badewa AP, Hudson CE, Heiman AS. 2002. Regulatory effects of eotaxin, eotaxin-2, and eotaxin-3 on eosinophil degranulation and superoxide anion generation. Exp Biol Med (Maywood). 227(8):645-651.</w:t>
      </w:r>
    </w:p>
    <w:p w14:paraId="5AAC7D69" w14:textId="77777777" w:rsidR="007E1DE7" w:rsidRPr="007E1DE7" w:rsidRDefault="007E1DE7" w:rsidP="007E1DE7">
      <w:pPr>
        <w:pStyle w:val="EndNoteBibliography"/>
        <w:spacing w:after="0" w:line="480" w:lineRule="auto"/>
        <w:jc w:val="both"/>
        <w:rPr>
          <w:rFonts w:ascii="Times New Roman" w:hAnsi="Times New Roman" w:cs="Times New Roman"/>
        </w:rPr>
      </w:pPr>
      <w:r w:rsidRPr="007E1DE7">
        <w:rPr>
          <w:rFonts w:ascii="Times New Roman" w:hAnsi="Times New Roman" w:cs="Times New Roman"/>
        </w:rPr>
        <w:lastRenderedPageBreak/>
        <w:t>Baxter EW, Graham AE, Re NA, Carr IM, Robinson JI, Mackie SL, Morgan AW. 2020. Standardized protocols for differentiation of THP-1 cells to macrophages with distinct M(IFNγ+LPS), M(IL-4) and M(IL-10) phenotypes. Journal of Immunological Methods. 478:112721.</w:t>
      </w:r>
    </w:p>
    <w:p w14:paraId="32992C24" w14:textId="77777777" w:rsidR="007E1DE7" w:rsidRPr="007E1DE7" w:rsidRDefault="007E1DE7" w:rsidP="007E1DE7">
      <w:pPr>
        <w:pStyle w:val="EndNoteBibliography"/>
        <w:spacing w:after="0" w:line="480" w:lineRule="auto"/>
        <w:jc w:val="both"/>
        <w:rPr>
          <w:rFonts w:ascii="Times New Roman" w:hAnsi="Times New Roman" w:cs="Times New Roman"/>
        </w:rPr>
      </w:pPr>
      <w:r w:rsidRPr="007E1DE7">
        <w:rPr>
          <w:rFonts w:ascii="Times New Roman" w:hAnsi="Times New Roman" w:cs="Times New Roman"/>
        </w:rPr>
        <w:t>Fischkoff SA. 1988. Graded increase in probability of eosinophilic differentiation of HL-60 promyelocytic leukemia cells induced by culture under alkaline conditions. Leuk Res. 12(8):679-686.</w:t>
      </w:r>
    </w:p>
    <w:p w14:paraId="22B57844" w14:textId="77777777" w:rsidR="007E1DE7" w:rsidRPr="007E1DE7" w:rsidRDefault="007E1DE7" w:rsidP="007E1DE7">
      <w:pPr>
        <w:pStyle w:val="EndNoteBibliography"/>
        <w:spacing w:after="0" w:line="480" w:lineRule="auto"/>
        <w:jc w:val="both"/>
        <w:rPr>
          <w:rFonts w:ascii="Times New Roman" w:hAnsi="Times New Roman" w:cs="Times New Roman"/>
        </w:rPr>
      </w:pPr>
      <w:r w:rsidRPr="007E1DE7">
        <w:rPr>
          <w:rFonts w:ascii="Times New Roman" w:hAnsi="Times New Roman" w:cs="Times New Roman"/>
        </w:rPr>
        <w:t>Lin CC, Law BF, Hettick JM. 2020. Acute 4,4'-Methylene Diphenyl Diisocyanate Exposure-Mediated Downregulation of miR-206-3p and miR-381-3p Activates Inducible Nitric Oxide Synthase Transcription by Targeting Calcineurin/NFAT Signaling in Macrophages. Toxicol Sci. 173(1):100-113.</w:t>
      </w:r>
    </w:p>
    <w:p w14:paraId="5942B753" w14:textId="77777777" w:rsidR="007E1DE7" w:rsidRPr="007E1DE7" w:rsidRDefault="007E1DE7" w:rsidP="007E1DE7">
      <w:pPr>
        <w:pStyle w:val="EndNoteBibliography"/>
        <w:spacing w:after="0" w:line="480" w:lineRule="auto"/>
        <w:jc w:val="both"/>
        <w:rPr>
          <w:rFonts w:ascii="Times New Roman" w:hAnsi="Times New Roman" w:cs="Times New Roman"/>
        </w:rPr>
      </w:pPr>
      <w:r w:rsidRPr="007E1DE7">
        <w:rPr>
          <w:rFonts w:ascii="Times New Roman" w:hAnsi="Times New Roman" w:cs="Times New Roman"/>
        </w:rPr>
        <w:t>Lin CC, Law BF, Hettick JM. 2021. MicroRNA-mediated calcineurin signaling activation induces CCL2, CCL3, CCL5, IL8, and chemotactic activities in 4,4'-methylene diphenyl diisocyanate exposed macrophages. Xenobiotica. 51(12):1436-1452. eng.</w:t>
      </w:r>
    </w:p>
    <w:p w14:paraId="0D8A5EE6" w14:textId="77777777" w:rsidR="007E1DE7" w:rsidRPr="007E1DE7" w:rsidRDefault="007E1DE7" w:rsidP="007E1DE7">
      <w:pPr>
        <w:pStyle w:val="EndNoteBibliography"/>
        <w:spacing w:after="0" w:line="480" w:lineRule="auto"/>
        <w:jc w:val="both"/>
        <w:rPr>
          <w:rFonts w:ascii="Times New Roman" w:hAnsi="Times New Roman" w:cs="Times New Roman"/>
        </w:rPr>
      </w:pPr>
      <w:r w:rsidRPr="007E1DE7">
        <w:rPr>
          <w:rFonts w:ascii="Times New Roman" w:hAnsi="Times New Roman" w:cs="Times New Roman"/>
        </w:rPr>
        <w:t>Lin CC, Law BF, Siegel PD, Hettick JM. 2019. Circulating miRs-183-5p, -206-3p and -381-3p may serve as novel biomarkers for 4,4'-methylene diphenyl diisocyanate exposure. Biomarkers. 24(1):76-90.</w:t>
      </w:r>
    </w:p>
    <w:p w14:paraId="6D2CE215" w14:textId="77777777" w:rsidR="007E1DE7" w:rsidRPr="007E1DE7" w:rsidRDefault="007E1DE7" w:rsidP="007E1DE7">
      <w:pPr>
        <w:pStyle w:val="EndNoteBibliography"/>
        <w:spacing w:after="0" w:line="480" w:lineRule="auto"/>
        <w:jc w:val="both"/>
        <w:rPr>
          <w:rFonts w:ascii="Times New Roman" w:hAnsi="Times New Roman" w:cs="Times New Roman"/>
        </w:rPr>
      </w:pPr>
      <w:r w:rsidRPr="007E1DE7">
        <w:rPr>
          <w:rFonts w:ascii="Times New Roman" w:hAnsi="Times New Roman" w:cs="Times New Roman"/>
        </w:rPr>
        <w:t>Maeß MB, Wittig B, Cignarella A, Lorkowski S. 2014. Reduced PMA enhances the responsiveness of transfected THP-1 macrophages to polarizing stimuli. J Immunol Methods. 402(1-2):76-81. eng.</w:t>
      </w:r>
    </w:p>
    <w:p w14:paraId="49A3598C" w14:textId="77777777" w:rsidR="007E1DE7" w:rsidRPr="007E1DE7" w:rsidRDefault="007E1DE7" w:rsidP="007E1DE7">
      <w:pPr>
        <w:pStyle w:val="EndNoteBibliography"/>
        <w:spacing w:line="480" w:lineRule="auto"/>
        <w:jc w:val="both"/>
        <w:rPr>
          <w:rFonts w:ascii="Times New Roman" w:hAnsi="Times New Roman" w:cs="Times New Roman"/>
        </w:rPr>
      </w:pPr>
      <w:r w:rsidRPr="007E1DE7">
        <w:rPr>
          <w:rFonts w:ascii="Times New Roman" w:hAnsi="Times New Roman" w:cs="Times New Roman"/>
        </w:rPr>
        <w:t>Tiffany HL, Li F, Rosenberg HF. 1995. Hyperglycosylation of eosinophil ribonucleases in a promyelocytic leukemia cell line and in differentiated peripheral blood progenitor cells. J Leukoc Biol. 58(1):49-54.</w:t>
      </w:r>
    </w:p>
    <w:p w14:paraId="118B27FE" w14:textId="6DEA1E90" w:rsidR="00BB42A4" w:rsidRPr="007E1DE7" w:rsidRDefault="007E1DE7" w:rsidP="007E1DE7">
      <w:pPr>
        <w:spacing w:line="480" w:lineRule="auto"/>
        <w:jc w:val="both"/>
        <w:rPr>
          <w:rFonts w:ascii="Times New Roman" w:hAnsi="Times New Roman" w:cs="Times New Roman"/>
        </w:rPr>
      </w:pPr>
      <w:r w:rsidRPr="007E1DE7">
        <w:rPr>
          <w:rFonts w:ascii="Times New Roman" w:hAnsi="Times New Roman" w:cs="Times New Roman"/>
        </w:rPr>
        <w:fldChar w:fldCharType="end"/>
      </w:r>
    </w:p>
    <w:sectPr w:rsidR="00BB42A4" w:rsidRPr="007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4DB5" w14:textId="77777777" w:rsidR="00534433" w:rsidRDefault="00534433" w:rsidP="00373C71">
      <w:pPr>
        <w:spacing w:after="0" w:line="240" w:lineRule="auto"/>
      </w:pPr>
      <w:r>
        <w:separator/>
      </w:r>
    </w:p>
  </w:endnote>
  <w:endnote w:type="continuationSeparator" w:id="0">
    <w:p w14:paraId="3DF04F3C" w14:textId="77777777" w:rsidR="00534433" w:rsidRDefault="00534433" w:rsidP="0037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BBA7" w14:textId="77777777" w:rsidR="00534433" w:rsidRDefault="00534433" w:rsidP="00373C71">
      <w:pPr>
        <w:spacing w:after="0" w:line="240" w:lineRule="auto"/>
      </w:pPr>
      <w:r>
        <w:separator/>
      </w:r>
    </w:p>
  </w:footnote>
  <w:footnote w:type="continuationSeparator" w:id="0">
    <w:p w14:paraId="24463002" w14:textId="77777777" w:rsidR="00534433" w:rsidRDefault="00534433" w:rsidP="00373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xenobiotica_style_2021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9dssxt4xtpe6eteflp2z27p9vvf900a552&quot;&gt;Chen-Chung&amp;apos;s EndNote Library-Current&lt;record-ids&gt;&lt;item&gt;374&lt;/item&gt;&lt;item&gt;624&lt;/item&gt;&lt;item&gt;637&lt;/item&gt;&lt;item&gt;662&lt;/item&gt;&lt;item&gt;663&lt;/item&gt;&lt;item&gt;1133&lt;/item&gt;&lt;item&gt;1144&lt;/item&gt;&lt;item&gt;1160&lt;/item&gt;&lt;/record-ids&gt;&lt;/item&gt;&lt;/Libraries&gt;"/>
  </w:docVars>
  <w:rsids>
    <w:rsidRoot w:val="00892131"/>
    <w:rsid w:val="00373C71"/>
    <w:rsid w:val="004131A2"/>
    <w:rsid w:val="00534433"/>
    <w:rsid w:val="00676396"/>
    <w:rsid w:val="007151DF"/>
    <w:rsid w:val="007A6AA2"/>
    <w:rsid w:val="007E1DE7"/>
    <w:rsid w:val="00892131"/>
    <w:rsid w:val="008C2ED7"/>
    <w:rsid w:val="00A3660E"/>
    <w:rsid w:val="00B14439"/>
    <w:rsid w:val="00B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C1014"/>
  <w15:chartTrackingRefBased/>
  <w15:docId w15:val="{080D5A22-D171-4BC3-B1C2-76392F0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73C7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73C7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73C7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73C71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3080</Words>
  <Characters>17558</Characters>
  <Application>Microsoft Office Word</Application>
  <DocSecurity>0</DocSecurity>
  <Lines>146</Lines>
  <Paragraphs>41</Paragraphs>
  <ScaleCrop>false</ScaleCrop>
  <Company/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Chen-Chung (CDC/NIOSH/HELD/ACIB)</dc:creator>
  <cp:keywords/>
  <dc:description/>
  <cp:lastModifiedBy>Lin, Chen-Chung (CDC/NIOSH/HELD/ACIB)</cp:lastModifiedBy>
  <cp:revision>11</cp:revision>
  <dcterms:created xsi:type="dcterms:W3CDTF">2023-06-26T17:15:00Z</dcterms:created>
  <dcterms:modified xsi:type="dcterms:W3CDTF">2023-07-26T17:17:00Z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2023-06-26T17:16:47Z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373b584a-5434-495a-b8a1-e11b2823c018</vt:lpwstr>
  </property>
  <property fmtid="{D5CDD505-2E9C-101B-9397-08002B2CF9AE}" pid="8" name="MSIP_Label_7b94a7b8-f06c-4dfe-bdcc-9b548fd58c31_ContentBits">
    <vt:lpwstr>0</vt:lpwstr>
  </property>
</Properties>
</file>