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06E3" w14:textId="77777777" w:rsidR="00A923C7" w:rsidRDefault="00A923C7" w:rsidP="00A923C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6 Meses - Hace sonidos de placer (grititos de alegría)</w:t>
      </w:r>
    </w:p>
    <w:p w14:paraId="5EF915D1" w14:textId="7CAFE7CE" w:rsidR="00A923C7" w:rsidRDefault="00A923C7" w:rsidP="00A923C7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bebé </w:t>
      </w:r>
      <w:r w:rsidR="00B467F5">
        <w:rPr>
          <w:rFonts w:ascii="Times New Roman" w:hAnsi="Times New Roman" w:cs="Times New Roman"/>
          <w:sz w:val="24"/>
          <w:szCs w:val="24"/>
          <w:lang w:val="es-419"/>
        </w:rPr>
        <w:t>está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senta</w:t>
      </w:r>
      <w:r w:rsidR="00B467F5">
        <w:rPr>
          <w:rFonts w:ascii="Times New Roman" w:hAnsi="Times New Roman" w:cs="Times New Roman"/>
          <w:sz w:val="24"/>
          <w:szCs w:val="24"/>
          <w:lang w:val="es-419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es-419"/>
        </w:rPr>
        <w:t>en una silla alta y hace sonidos de placer.</w:t>
      </w:r>
    </w:p>
    <w:p w14:paraId="788A0EFB" w14:textId="77777777" w:rsidR="00ED3C3E" w:rsidRPr="00A923C7" w:rsidRDefault="00ED3C3E">
      <w:pPr>
        <w:rPr>
          <w:lang w:val="es-419"/>
        </w:rPr>
      </w:pPr>
    </w:p>
    <w:sectPr w:rsidR="00ED3C3E" w:rsidRPr="00A9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7"/>
    <w:rsid w:val="006C0F00"/>
    <w:rsid w:val="00A923C7"/>
    <w:rsid w:val="00B467F5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7192"/>
  <w15:chartTrackingRefBased/>
  <w15:docId w15:val="{0E1FF4BA-2FD8-4DD5-A051-A7958F98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0F517874-0EC3-4F51-B2B4-0140523EA0B9}"/>
</file>

<file path=customXml/itemProps2.xml><?xml version="1.0" encoding="utf-8"?>
<ds:datastoreItem xmlns:ds="http://schemas.openxmlformats.org/officeDocument/2006/customXml" ds:itemID="{F4902C88-9272-48BF-B698-AD0790F5034A}"/>
</file>

<file path=customXml/itemProps3.xml><?xml version="1.0" encoding="utf-8"?>
<ds:datastoreItem xmlns:ds="http://schemas.openxmlformats.org/officeDocument/2006/customXml" ds:itemID="{462AEBB6-58C4-42B4-849D-423A15541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2023-09-26T14:29:00Z</dcterms:created>
  <dcterms:modified xsi:type="dcterms:W3CDTF">2023-09-26T14:31:00Z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