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95E2C" w14:textId="00244544" w:rsidR="00ED3C3E" w:rsidRDefault="009C3DEE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9C3DEE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1 </w:t>
      </w:r>
      <w:proofErr w:type="gramStart"/>
      <w:r w:rsidRPr="009C3DEE">
        <w:rPr>
          <w:rFonts w:ascii="Times New Roman" w:hAnsi="Times New Roman" w:cs="Times New Roman"/>
          <w:b/>
          <w:bCs/>
          <w:sz w:val="24"/>
          <w:szCs w:val="24"/>
          <w:lang w:val="es-419"/>
        </w:rPr>
        <w:t>A</w:t>
      </w:r>
      <w:r w:rsidRPr="009C3DEE">
        <w:rPr>
          <w:rFonts w:ascii="Times New Roman" w:hAnsi="Times New Roman" w:cs="Times New Roman"/>
          <w:b/>
          <w:bCs/>
          <w:sz w:val="24"/>
          <w:szCs w:val="24"/>
          <w:lang w:val="es-419"/>
        </w:rPr>
        <w:t>ño</w:t>
      </w:r>
      <w:proofErr w:type="gramEnd"/>
      <w:r w:rsidRPr="009C3DEE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- Camina apoyándose en los muebles</w:t>
      </w:r>
    </w:p>
    <w:p w14:paraId="0BE61684" w14:textId="1D52403F" w:rsidR="009C3DEE" w:rsidRPr="009C3DEE" w:rsidRDefault="009C3DEE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9C3DEE">
        <w:rPr>
          <w:rFonts w:ascii="Times New Roman" w:hAnsi="Times New Roman" w:cs="Times New Roman"/>
          <w:sz w:val="24"/>
          <w:szCs w:val="24"/>
          <w:lang w:val="es-419"/>
        </w:rPr>
        <w:t xml:space="preserve">Descripción adicional: La </w:t>
      </w:r>
      <w:r w:rsidRPr="009C3DEE">
        <w:rPr>
          <w:rFonts w:ascii="Times New Roman" w:hAnsi="Times New Roman" w:cs="Times New Roman"/>
          <w:sz w:val="24"/>
          <w:szCs w:val="24"/>
          <w:lang w:val="es-419"/>
        </w:rPr>
        <w:t>bebé</w:t>
      </w:r>
      <w:r w:rsidRPr="009C3DEE">
        <w:rPr>
          <w:rFonts w:ascii="Times New Roman" w:hAnsi="Times New Roman" w:cs="Times New Roman"/>
          <w:sz w:val="24"/>
          <w:szCs w:val="24"/>
          <w:lang w:val="es-419"/>
        </w:rPr>
        <w:t xml:space="preserve"> camina apoyándose en un mueble. </w:t>
      </w:r>
    </w:p>
    <w:sectPr w:rsidR="009C3DEE" w:rsidRPr="009C3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DEE"/>
    <w:rsid w:val="006C0F00"/>
    <w:rsid w:val="009C3DEE"/>
    <w:rsid w:val="00BC1343"/>
    <w:rsid w:val="00D74716"/>
    <w:rsid w:val="00ED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0BC52"/>
  <w15:chartTrackingRefBased/>
  <w15:docId w15:val="{FD73CC00-53CE-4CC1-9210-BB56EB80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EB91939D-B16F-4749-970B-9F780E516EFE}"/>
</file>

<file path=customXml/itemProps2.xml><?xml version="1.0" encoding="utf-8"?>
<ds:datastoreItem xmlns:ds="http://schemas.openxmlformats.org/officeDocument/2006/customXml" ds:itemID="{83050ABD-805F-4AEB-A7D3-4FAF384AF897}"/>
</file>

<file path=customXml/itemProps3.xml><?xml version="1.0" encoding="utf-8"?>
<ds:datastoreItem xmlns:ds="http://schemas.openxmlformats.org/officeDocument/2006/customXml" ds:itemID="{4BDEB67A-EAB3-41A3-A9A6-C0C7001BDF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Gabriela Chorro (Porter Novelli)</cp:lastModifiedBy>
  <cp:revision>1</cp:revision>
  <dcterms:created xsi:type="dcterms:W3CDTF">2023-09-21T02:30:00Z</dcterms:created>
  <dcterms:modified xsi:type="dcterms:W3CDTF">2023-09-21T02:34:00Z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</Properties>
</file>