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9CDBA" w14:textId="2174A09D" w:rsidR="00C6369C" w:rsidRDefault="00C6369C" w:rsidP="00C83A11">
      <w:pPr>
        <w:tabs>
          <w:tab w:val="left" w:pos="4335"/>
        </w:tabs>
        <w:rPr>
          <w:rFonts w:asciiTheme="minorHAnsi" w:hAnsiTheme="minorHAnsi" w:cs="Arial"/>
        </w:rPr>
      </w:pPr>
    </w:p>
    <w:p w14:paraId="12427138" w14:textId="77777777" w:rsidR="00B83302" w:rsidRDefault="00B83302" w:rsidP="00C83A11">
      <w:pPr>
        <w:tabs>
          <w:tab w:val="left" w:pos="4335"/>
        </w:tabs>
        <w:rPr>
          <w:rFonts w:asciiTheme="minorHAnsi" w:hAnsiTheme="minorHAnsi" w:cs="Arial"/>
        </w:rPr>
      </w:pPr>
    </w:p>
    <w:p w14:paraId="20039FC5" w14:textId="0C74D11B" w:rsidR="003444C9" w:rsidRPr="003444C9" w:rsidRDefault="003444C9" w:rsidP="004320EA">
      <w:pPr>
        <w:rPr>
          <w:sz w:val="24"/>
          <w:szCs w:val="24"/>
        </w:rPr>
      </w:pPr>
      <w:r w:rsidRPr="003444C9">
        <w:rPr>
          <w:sz w:val="24"/>
          <w:szCs w:val="24"/>
        </w:rPr>
        <w:t xml:space="preserve">AD: </w:t>
      </w:r>
      <w:r>
        <w:rPr>
          <w:rStyle w:val="PageNumber"/>
          <w:b/>
        </w:rPr>
        <w:t>The title “HIV/AIDS” rises to the top of the screen from behind a</w:t>
      </w:r>
      <w:r w:rsidRPr="003444C9">
        <w:rPr>
          <w:rStyle w:val="PageNumber"/>
          <w:b/>
        </w:rPr>
        <w:t>n ethnically-diverse group of school-aged boys and girls stand</w:t>
      </w:r>
      <w:r>
        <w:rPr>
          <w:rStyle w:val="PageNumber"/>
          <w:b/>
        </w:rPr>
        <w:t>ing</w:t>
      </w:r>
      <w:r w:rsidRPr="003444C9">
        <w:rPr>
          <w:rStyle w:val="PageNumber"/>
          <w:b/>
        </w:rPr>
        <w:t xml:space="preserve"> in a semi-circle. Individuals fade to blank silhouettes</w:t>
      </w:r>
      <w:r>
        <w:rPr>
          <w:rStyle w:val="PageNumber"/>
          <w:b/>
        </w:rPr>
        <w:t>, one by one</w:t>
      </w:r>
      <w:r w:rsidR="005C7F54">
        <w:rPr>
          <w:rStyle w:val="PageNumber"/>
          <w:b/>
        </w:rPr>
        <w:t>.</w:t>
      </w:r>
    </w:p>
    <w:p w14:paraId="1F522E03" w14:textId="48682AC2" w:rsidR="007741F3" w:rsidRDefault="00B83302" w:rsidP="0084023B">
      <w:pPr>
        <w:ind w:left="990" w:right="1530"/>
        <w:rPr>
          <w:sz w:val="24"/>
          <w:szCs w:val="24"/>
        </w:rPr>
      </w:pPr>
      <w:r>
        <w:rPr>
          <w:sz w:val="24"/>
          <w:szCs w:val="24"/>
        </w:rPr>
        <w:t xml:space="preserve">VO: </w:t>
      </w:r>
      <w:r w:rsidR="007741F3" w:rsidRPr="003444C9">
        <w:rPr>
          <w:sz w:val="24"/>
          <w:szCs w:val="24"/>
        </w:rPr>
        <w:t>As the AIDS epidemic spread across the U.S. in the 1980’s, CDC saw the need to educate youth about HIV prevention.</w:t>
      </w:r>
    </w:p>
    <w:p w14:paraId="40360C5C" w14:textId="6314708E" w:rsidR="003444C9" w:rsidRPr="003444C9" w:rsidRDefault="003444C9" w:rsidP="004320EA">
      <w:pPr>
        <w:rPr>
          <w:sz w:val="24"/>
          <w:szCs w:val="24"/>
        </w:rPr>
      </w:pPr>
      <w:r w:rsidRPr="003444C9">
        <w:rPr>
          <w:sz w:val="24"/>
          <w:szCs w:val="24"/>
        </w:rPr>
        <w:t xml:space="preserve">AD: </w:t>
      </w:r>
      <w:r w:rsidRPr="003444C9">
        <w:rPr>
          <w:rStyle w:val="PageNumber"/>
          <w:b/>
        </w:rPr>
        <w:t xml:space="preserve">A faint image of a United States map showing state boundaries appears, and a large icon representing a school pops up over it. The school icon disappears, the map darkens, and two smaller icons, one representing state institutions and the </w:t>
      </w:r>
      <w:r w:rsidR="005C7F54">
        <w:rPr>
          <w:rStyle w:val="PageNumber"/>
          <w:b/>
        </w:rPr>
        <w:t xml:space="preserve">other </w:t>
      </w:r>
      <w:r w:rsidRPr="003444C9">
        <w:rPr>
          <w:rStyle w:val="PageNumber"/>
          <w:b/>
        </w:rPr>
        <w:t>representing local institutions are shown on top of the map, followed by a large AIDS ribbon in between.</w:t>
      </w:r>
    </w:p>
    <w:p w14:paraId="7C2868E2" w14:textId="54A93975" w:rsidR="007741F3" w:rsidRDefault="00B83302" w:rsidP="0084023B">
      <w:pPr>
        <w:ind w:left="990" w:right="1530"/>
        <w:rPr>
          <w:sz w:val="24"/>
          <w:szCs w:val="24"/>
        </w:rPr>
      </w:pPr>
      <w:r>
        <w:rPr>
          <w:sz w:val="24"/>
          <w:szCs w:val="24"/>
        </w:rPr>
        <w:t xml:space="preserve">VO: </w:t>
      </w:r>
      <w:r w:rsidR="007741F3" w:rsidRPr="003444C9">
        <w:rPr>
          <w:sz w:val="24"/>
          <w:szCs w:val="24"/>
        </w:rPr>
        <w:t>CDC leaders decided a school-based approach was the best way to reach them.</w:t>
      </w:r>
      <w:r w:rsidR="00CD5171">
        <w:rPr>
          <w:sz w:val="24"/>
          <w:szCs w:val="24"/>
        </w:rPr>
        <w:t xml:space="preserve"> </w:t>
      </w:r>
      <w:r w:rsidR="007741F3" w:rsidRPr="003444C9">
        <w:rPr>
          <w:sz w:val="24"/>
          <w:szCs w:val="24"/>
        </w:rPr>
        <w:t>For the first time, funds were awarded to state and local education agencies to support HIV/AIDS education.</w:t>
      </w:r>
    </w:p>
    <w:p w14:paraId="469953B1" w14:textId="12B0CDEB" w:rsidR="003444C9" w:rsidRPr="003444C9" w:rsidRDefault="003444C9" w:rsidP="004320EA">
      <w:pPr>
        <w:rPr>
          <w:sz w:val="24"/>
          <w:szCs w:val="24"/>
        </w:rPr>
      </w:pPr>
      <w:r>
        <w:rPr>
          <w:sz w:val="24"/>
          <w:szCs w:val="24"/>
        </w:rPr>
        <w:t xml:space="preserve">AD: </w:t>
      </w:r>
      <w:r w:rsidRPr="003444C9">
        <w:rPr>
          <w:rStyle w:val="PageNumber"/>
          <w:b/>
        </w:rPr>
        <w:t>The DASH logo</w:t>
      </w:r>
      <w:r>
        <w:rPr>
          <w:rStyle w:val="PageNumber"/>
          <w:b/>
        </w:rPr>
        <w:t xml:space="preserve"> appears, each letter framed in a different-colored square that rotates into view.  The</w:t>
      </w:r>
      <w:r w:rsidRPr="003444C9">
        <w:rPr>
          <w:rStyle w:val="PageNumber"/>
          <w:b/>
        </w:rPr>
        <w:t xml:space="preserve"> full name</w:t>
      </w:r>
      <w:r>
        <w:rPr>
          <w:rStyle w:val="PageNumber"/>
          <w:b/>
        </w:rPr>
        <w:t>, The Division of Adolescent and School Health,</w:t>
      </w:r>
      <w:r w:rsidRPr="003444C9">
        <w:rPr>
          <w:rStyle w:val="PageNumber"/>
          <w:b/>
        </w:rPr>
        <w:t xml:space="preserve"> </w:t>
      </w:r>
      <w:r>
        <w:rPr>
          <w:rStyle w:val="PageNumber"/>
          <w:b/>
        </w:rPr>
        <w:t>appears below the logo</w:t>
      </w:r>
      <w:r w:rsidRPr="003444C9">
        <w:rPr>
          <w:rStyle w:val="PageNumber"/>
          <w:b/>
        </w:rPr>
        <w:t xml:space="preserve">. </w:t>
      </w:r>
      <w:r>
        <w:rPr>
          <w:rStyle w:val="PageNumber"/>
          <w:b/>
        </w:rPr>
        <w:t>As the DASH full name fades out, t</w:t>
      </w:r>
      <w:r w:rsidRPr="003444C9">
        <w:rPr>
          <w:rStyle w:val="PageNumber"/>
          <w:b/>
        </w:rPr>
        <w:t xml:space="preserve">wo open hands of differing colors reach </w:t>
      </w:r>
      <w:r w:rsidR="00CD5171">
        <w:rPr>
          <w:rStyle w:val="PageNumber"/>
          <w:b/>
        </w:rPr>
        <w:t>toward</w:t>
      </w:r>
      <w:r w:rsidRPr="003444C9">
        <w:rPr>
          <w:rStyle w:val="PageNumber"/>
          <w:b/>
        </w:rPr>
        <w:t xml:space="preserve"> each other from either side of the screen.</w:t>
      </w:r>
    </w:p>
    <w:p w14:paraId="354C9599" w14:textId="44DABBD5" w:rsidR="007741F3" w:rsidRDefault="00B83302" w:rsidP="0084023B">
      <w:pPr>
        <w:ind w:left="990" w:right="1530"/>
        <w:rPr>
          <w:sz w:val="24"/>
          <w:szCs w:val="24"/>
        </w:rPr>
      </w:pPr>
      <w:r>
        <w:rPr>
          <w:sz w:val="24"/>
          <w:szCs w:val="24"/>
        </w:rPr>
        <w:t xml:space="preserve">VO: </w:t>
      </w:r>
      <w:r w:rsidR="007741F3" w:rsidRPr="003444C9">
        <w:rPr>
          <w:sz w:val="24"/>
          <w:szCs w:val="24"/>
        </w:rPr>
        <w:t xml:space="preserve">And DASH, the Division of Adolescent and School Health, was created to coordinate these partnerships. </w:t>
      </w:r>
    </w:p>
    <w:p w14:paraId="09FE4F8C" w14:textId="59D5112F" w:rsidR="00CD5171" w:rsidRPr="00CD5171" w:rsidRDefault="00CD5171" w:rsidP="004320EA">
      <w:pPr>
        <w:rPr>
          <w:rFonts w:asciiTheme="minorHAnsi" w:hAnsiTheme="minorHAnsi" w:cs="Arial"/>
          <w:sz w:val="24"/>
          <w:szCs w:val="24"/>
        </w:rPr>
      </w:pPr>
      <w:r w:rsidRPr="00CD5171">
        <w:rPr>
          <w:sz w:val="24"/>
          <w:szCs w:val="24"/>
        </w:rPr>
        <w:t xml:space="preserve">AD: </w:t>
      </w:r>
      <w:r w:rsidRPr="00CD5171">
        <w:rPr>
          <w:rStyle w:val="PageNumber"/>
          <w:b/>
        </w:rPr>
        <w:t xml:space="preserve">Under the title of Understanding Adolescent Health, different methods of presenting data are represented. </w:t>
      </w:r>
      <w:r>
        <w:rPr>
          <w:rStyle w:val="PageNumber"/>
          <w:b/>
        </w:rPr>
        <w:t xml:space="preserve">A drawstring appears at the top of the screen. </w:t>
      </w:r>
      <w:r w:rsidRPr="00CD5171">
        <w:rPr>
          <w:rStyle w:val="PageNumber"/>
          <w:b/>
        </w:rPr>
        <w:t>A hand reaches up from below, gra</w:t>
      </w:r>
      <w:r>
        <w:rPr>
          <w:rStyle w:val="PageNumber"/>
          <w:b/>
        </w:rPr>
        <w:t>sp</w:t>
      </w:r>
      <w:r w:rsidRPr="00CD5171">
        <w:rPr>
          <w:rStyle w:val="PageNumber"/>
          <w:b/>
        </w:rPr>
        <w:t xml:space="preserve">s </w:t>
      </w:r>
      <w:r>
        <w:rPr>
          <w:rStyle w:val="PageNumber"/>
          <w:b/>
        </w:rPr>
        <w:t>the</w:t>
      </w:r>
      <w:r w:rsidRPr="00CD5171">
        <w:rPr>
          <w:rStyle w:val="PageNumber"/>
          <w:b/>
        </w:rPr>
        <w:t xml:space="preserve"> </w:t>
      </w:r>
      <w:r>
        <w:rPr>
          <w:rStyle w:val="PageNumber"/>
          <w:b/>
        </w:rPr>
        <w:t>drawstring</w:t>
      </w:r>
      <w:r w:rsidRPr="00CD5171">
        <w:rPr>
          <w:rStyle w:val="PageNumber"/>
          <w:b/>
        </w:rPr>
        <w:t xml:space="preserve"> and </w:t>
      </w:r>
      <w:r>
        <w:rPr>
          <w:rStyle w:val="PageNumber"/>
          <w:b/>
        </w:rPr>
        <w:t>pulls</w:t>
      </w:r>
      <w:r w:rsidRPr="00CD5171">
        <w:rPr>
          <w:rStyle w:val="PageNumber"/>
          <w:b/>
        </w:rPr>
        <w:t xml:space="preserve"> a </w:t>
      </w:r>
      <w:r>
        <w:rPr>
          <w:rStyle w:val="PageNumber"/>
          <w:b/>
        </w:rPr>
        <w:t>window</w:t>
      </w:r>
      <w:r w:rsidR="00B83302">
        <w:rPr>
          <w:rStyle w:val="PageNumber"/>
          <w:b/>
        </w:rPr>
        <w:t xml:space="preserve"> </w:t>
      </w:r>
      <w:r>
        <w:rPr>
          <w:rStyle w:val="PageNumber"/>
          <w:b/>
        </w:rPr>
        <w:t xml:space="preserve">shade with a faint </w:t>
      </w:r>
      <w:r w:rsidRPr="00CD5171">
        <w:rPr>
          <w:rStyle w:val="PageNumber"/>
          <w:b/>
        </w:rPr>
        <w:t>United States map down</w:t>
      </w:r>
      <w:r>
        <w:rPr>
          <w:rStyle w:val="PageNumber"/>
          <w:b/>
        </w:rPr>
        <w:t xml:space="preserve"> over the screen</w:t>
      </w:r>
      <w:r w:rsidRPr="00CD5171">
        <w:rPr>
          <w:rStyle w:val="PageNumber"/>
          <w:b/>
        </w:rPr>
        <w:t>.</w:t>
      </w:r>
    </w:p>
    <w:p w14:paraId="5613CCD9" w14:textId="43D854C3" w:rsidR="007741F3" w:rsidRDefault="00B83302" w:rsidP="0084023B">
      <w:pPr>
        <w:ind w:left="990" w:right="1530"/>
        <w:rPr>
          <w:sz w:val="24"/>
          <w:szCs w:val="24"/>
        </w:rPr>
      </w:pPr>
      <w:r>
        <w:rPr>
          <w:sz w:val="24"/>
          <w:szCs w:val="24"/>
        </w:rPr>
        <w:t xml:space="preserve">VO: </w:t>
      </w:r>
      <w:r w:rsidR="007741F3" w:rsidRPr="003444C9">
        <w:rPr>
          <w:sz w:val="24"/>
          <w:szCs w:val="24"/>
        </w:rPr>
        <w:t xml:space="preserve">In the 1990s, CDC set up surveillance systems to collect data on adolescent health behaviors and how schools address them. </w:t>
      </w:r>
    </w:p>
    <w:p w14:paraId="4AAE06F2" w14:textId="07EC696F" w:rsidR="00CD5171" w:rsidRPr="00CD5171" w:rsidRDefault="00CD5171" w:rsidP="004320EA">
      <w:pPr>
        <w:rPr>
          <w:rFonts w:asciiTheme="minorHAnsi" w:hAnsiTheme="minorHAnsi" w:cs="Arial"/>
          <w:sz w:val="24"/>
          <w:szCs w:val="24"/>
        </w:rPr>
      </w:pPr>
      <w:r w:rsidRPr="00CD5171">
        <w:rPr>
          <w:sz w:val="24"/>
          <w:szCs w:val="24"/>
        </w:rPr>
        <w:t xml:space="preserve">AD: </w:t>
      </w:r>
      <w:r w:rsidRPr="00CD5171">
        <w:rPr>
          <w:rStyle w:val="PageNumber"/>
          <w:b/>
        </w:rPr>
        <w:t>The YRBSS name</w:t>
      </w:r>
      <w:r>
        <w:rPr>
          <w:rStyle w:val="PageNumber"/>
          <w:b/>
        </w:rPr>
        <w:t>, The Youth Risk Behavior Surveillance System,</w:t>
      </w:r>
      <w:r w:rsidRPr="00CD5171">
        <w:rPr>
          <w:rStyle w:val="PageNumber"/>
          <w:b/>
        </w:rPr>
        <w:t xml:space="preserve"> and </w:t>
      </w:r>
      <w:r>
        <w:rPr>
          <w:rStyle w:val="PageNumber"/>
          <w:b/>
        </w:rPr>
        <w:t xml:space="preserve">the YRBSS </w:t>
      </w:r>
      <w:r w:rsidRPr="00CD5171">
        <w:rPr>
          <w:rStyle w:val="PageNumber"/>
          <w:b/>
        </w:rPr>
        <w:t>logo</w:t>
      </w:r>
      <w:r>
        <w:rPr>
          <w:rStyle w:val="PageNumber"/>
          <w:b/>
        </w:rPr>
        <w:t>,</w:t>
      </w:r>
      <w:r w:rsidRPr="00CD5171">
        <w:rPr>
          <w:rStyle w:val="PageNumber"/>
          <w:b/>
        </w:rPr>
        <w:t xml:space="preserve"> float over </w:t>
      </w:r>
      <w:r>
        <w:rPr>
          <w:rStyle w:val="PageNumber"/>
          <w:b/>
        </w:rPr>
        <w:t>a faint</w:t>
      </w:r>
      <w:r w:rsidRPr="00CD5171">
        <w:rPr>
          <w:rStyle w:val="PageNumber"/>
          <w:b/>
        </w:rPr>
        <w:t xml:space="preserve"> map of the United States. A magnifying glass sweeps </w:t>
      </w:r>
      <w:r>
        <w:rPr>
          <w:rStyle w:val="PageNumber"/>
          <w:b/>
        </w:rPr>
        <w:t xml:space="preserve">across the screen and </w:t>
      </w:r>
      <w:r w:rsidRPr="00CD5171">
        <w:rPr>
          <w:rStyle w:val="PageNumber"/>
          <w:b/>
        </w:rPr>
        <w:t>over the map</w:t>
      </w:r>
      <w:r>
        <w:rPr>
          <w:rStyle w:val="PageNumber"/>
          <w:b/>
        </w:rPr>
        <w:t xml:space="preserve"> and logo</w:t>
      </w:r>
      <w:r w:rsidRPr="00CD5171">
        <w:rPr>
          <w:rStyle w:val="PageNumber"/>
          <w:b/>
        </w:rPr>
        <w:t xml:space="preserve">, bringing parts </w:t>
      </w:r>
      <w:proofErr w:type="gramStart"/>
      <w:r w:rsidRPr="00CD5171">
        <w:rPr>
          <w:rStyle w:val="PageNumber"/>
          <w:b/>
        </w:rPr>
        <w:t>of</w:t>
      </w:r>
      <w:proofErr w:type="gramEnd"/>
      <w:r w:rsidRPr="00CD5171">
        <w:rPr>
          <w:rStyle w:val="PageNumber"/>
          <w:b/>
        </w:rPr>
        <w:t xml:space="preserve"> </w:t>
      </w:r>
      <w:r>
        <w:rPr>
          <w:rStyle w:val="PageNumber"/>
          <w:b/>
        </w:rPr>
        <w:t>them</w:t>
      </w:r>
      <w:r w:rsidRPr="00CD5171">
        <w:rPr>
          <w:rStyle w:val="PageNumber"/>
          <w:b/>
        </w:rPr>
        <w:t xml:space="preserve"> into larger focus.</w:t>
      </w:r>
    </w:p>
    <w:p w14:paraId="50A6787F" w14:textId="458F2066" w:rsidR="007741F3" w:rsidRDefault="00B83302" w:rsidP="0084023B">
      <w:pPr>
        <w:ind w:left="990" w:right="1530"/>
        <w:rPr>
          <w:sz w:val="24"/>
          <w:szCs w:val="24"/>
        </w:rPr>
      </w:pPr>
      <w:r>
        <w:rPr>
          <w:sz w:val="24"/>
          <w:szCs w:val="24"/>
        </w:rPr>
        <w:t xml:space="preserve">VO: </w:t>
      </w:r>
      <w:r w:rsidR="007741F3" w:rsidRPr="003444C9">
        <w:rPr>
          <w:sz w:val="24"/>
          <w:szCs w:val="24"/>
        </w:rPr>
        <w:t>The Youth Risk Behavior Surveillance System, or YRBSS monitors trends in youth health risk behaviors. It’s the only surveillance system in the U.S. to do so.</w:t>
      </w:r>
    </w:p>
    <w:p w14:paraId="673EAA10" w14:textId="1074AAEE" w:rsidR="00CD5171" w:rsidRPr="008A0CDA" w:rsidRDefault="008A0CDA" w:rsidP="004320EA">
      <w:pPr>
        <w:rPr>
          <w:sz w:val="24"/>
          <w:szCs w:val="24"/>
        </w:rPr>
      </w:pPr>
      <w:r w:rsidRPr="008A0CDA">
        <w:rPr>
          <w:sz w:val="24"/>
          <w:szCs w:val="24"/>
        </w:rPr>
        <w:t xml:space="preserve">AD: </w:t>
      </w:r>
      <w:r w:rsidRPr="008A0CDA">
        <w:rPr>
          <w:rStyle w:val="PageNumber"/>
          <w:b/>
        </w:rPr>
        <w:t xml:space="preserve">The SHPPS </w:t>
      </w:r>
      <w:r>
        <w:rPr>
          <w:rStyle w:val="PageNumber"/>
          <w:b/>
        </w:rPr>
        <w:t xml:space="preserve">full </w:t>
      </w:r>
      <w:r w:rsidRPr="008A0CDA">
        <w:rPr>
          <w:rStyle w:val="PageNumber"/>
          <w:b/>
        </w:rPr>
        <w:t>name</w:t>
      </w:r>
      <w:r>
        <w:rPr>
          <w:rStyle w:val="PageNumber"/>
          <w:b/>
        </w:rPr>
        <w:t xml:space="preserve">, School Health Policies and Practices Study, </w:t>
      </w:r>
      <w:r w:rsidRPr="008A0CDA">
        <w:rPr>
          <w:rStyle w:val="PageNumber"/>
          <w:b/>
        </w:rPr>
        <w:t xml:space="preserve">and </w:t>
      </w:r>
      <w:r>
        <w:rPr>
          <w:rStyle w:val="PageNumber"/>
          <w:b/>
        </w:rPr>
        <w:t xml:space="preserve">SHPPS </w:t>
      </w:r>
      <w:r w:rsidRPr="008A0CDA">
        <w:rPr>
          <w:rStyle w:val="PageNumber"/>
          <w:b/>
        </w:rPr>
        <w:t xml:space="preserve">logo float over </w:t>
      </w:r>
      <w:r>
        <w:rPr>
          <w:rStyle w:val="PageNumber"/>
          <w:b/>
        </w:rPr>
        <w:t>a faint</w:t>
      </w:r>
      <w:r w:rsidRPr="00CD5171">
        <w:rPr>
          <w:rStyle w:val="PageNumber"/>
          <w:b/>
        </w:rPr>
        <w:t xml:space="preserve"> map of the United States</w:t>
      </w:r>
      <w:r w:rsidRPr="008A0CDA">
        <w:rPr>
          <w:rStyle w:val="PageNumber"/>
          <w:b/>
        </w:rPr>
        <w:t xml:space="preserve">. </w:t>
      </w:r>
      <w:r>
        <w:rPr>
          <w:rStyle w:val="PageNumber"/>
          <w:b/>
        </w:rPr>
        <w:t>The SHPPS name and logo are replaced by a</w:t>
      </w:r>
      <w:r w:rsidRPr="008A0CDA">
        <w:rPr>
          <w:rStyle w:val="PageNumber"/>
          <w:b/>
        </w:rPr>
        <w:t xml:space="preserve"> checklist </w:t>
      </w:r>
      <w:r>
        <w:rPr>
          <w:rStyle w:val="PageNumber"/>
          <w:b/>
        </w:rPr>
        <w:t>on a clipboard and the title “School Health Profiles” overlaying it. Circles on the checklist are checked off, one by one</w:t>
      </w:r>
      <w:r w:rsidRPr="008A0CDA">
        <w:rPr>
          <w:rStyle w:val="PageNumber"/>
          <w:b/>
        </w:rPr>
        <w:t>.</w:t>
      </w:r>
    </w:p>
    <w:p w14:paraId="7575DB17" w14:textId="4F719460" w:rsidR="007741F3" w:rsidRPr="003444C9" w:rsidRDefault="00B83302" w:rsidP="0084023B">
      <w:pPr>
        <w:ind w:left="990" w:right="1530"/>
        <w:rPr>
          <w:sz w:val="24"/>
          <w:szCs w:val="24"/>
        </w:rPr>
      </w:pPr>
      <w:r>
        <w:rPr>
          <w:sz w:val="24"/>
          <w:szCs w:val="24"/>
        </w:rPr>
        <w:lastRenderedPageBreak/>
        <w:t xml:space="preserve">VO: </w:t>
      </w:r>
      <w:r w:rsidR="007741F3" w:rsidRPr="0084023B">
        <w:rPr>
          <w:sz w:val="24"/>
          <w:szCs w:val="24"/>
        </w:rPr>
        <w:t>The School Health Policies and Practices Study</w:t>
      </w:r>
      <w:r w:rsidR="00CD5171" w:rsidRPr="0084023B">
        <w:rPr>
          <w:sz w:val="24"/>
          <w:szCs w:val="24"/>
        </w:rPr>
        <w:t xml:space="preserve"> </w:t>
      </w:r>
      <w:r w:rsidR="007741F3" w:rsidRPr="003444C9">
        <w:rPr>
          <w:sz w:val="24"/>
          <w:szCs w:val="24"/>
        </w:rPr>
        <w:t>and the School Health Profiles surveys monitor policies and practices in schools at the state, territorial, and local levels.</w:t>
      </w:r>
    </w:p>
    <w:p w14:paraId="75B3BA80" w14:textId="7DF8D14C" w:rsidR="008A0CDA" w:rsidRPr="008A0CDA" w:rsidRDefault="008A0CDA" w:rsidP="004320EA">
      <w:pPr>
        <w:rPr>
          <w:sz w:val="24"/>
          <w:szCs w:val="24"/>
        </w:rPr>
      </w:pPr>
      <w:r w:rsidRPr="008A0CDA">
        <w:rPr>
          <w:sz w:val="24"/>
          <w:szCs w:val="24"/>
        </w:rPr>
        <w:t xml:space="preserve">AD: </w:t>
      </w:r>
      <w:r w:rsidRPr="008A0CDA">
        <w:rPr>
          <w:rStyle w:val="PageNumber"/>
          <w:b/>
        </w:rPr>
        <w:t>A tablet displaying various forms of data appears, and a school building rises before it, the top of its roof pointing like an arrow to the middle of the tablet.</w:t>
      </w:r>
    </w:p>
    <w:p w14:paraId="4562EB14" w14:textId="709CEC8B" w:rsidR="007741F3" w:rsidRDefault="00B83302" w:rsidP="0084023B">
      <w:pPr>
        <w:ind w:left="990" w:right="1530"/>
        <w:rPr>
          <w:sz w:val="24"/>
          <w:szCs w:val="24"/>
        </w:rPr>
      </w:pPr>
      <w:r>
        <w:rPr>
          <w:sz w:val="24"/>
          <w:szCs w:val="24"/>
        </w:rPr>
        <w:t xml:space="preserve">VO: </w:t>
      </w:r>
      <w:r w:rsidR="007741F3" w:rsidRPr="003444C9">
        <w:rPr>
          <w:sz w:val="24"/>
          <w:szCs w:val="24"/>
        </w:rPr>
        <w:t>These systems have become the Nation’s dashboard on adolescent and school health.</w:t>
      </w:r>
    </w:p>
    <w:p w14:paraId="4D824C04" w14:textId="717B2734" w:rsidR="008A0CDA" w:rsidRPr="008A0CDA" w:rsidRDefault="008A0CDA" w:rsidP="004320EA">
      <w:pPr>
        <w:rPr>
          <w:sz w:val="24"/>
          <w:szCs w:val="24"/>
        </w:rPr>
      </w:pPr>
      <w:r w:rsidRPr="008A0CDA">
        <w:rPr>
          <w:sz w:val="24"/>
          <w:szCs w:val="24"/>
        </w:rPr>
        <w:t xml:space="preserve">AD: </w:t>
      </w:r>
      <w:r w:rsidRPr="008A0CDA">
        <w:rPr>
          <w:rStyle w:val="PageNumber"/>
          <w:b/>
        </w:rPr>
        <w:t xml:space="preserve">The </w:t>
      </w:r>
      <w:r>
        <w:rPr>
          <w:rStyle w:val="PageNumber"/>
          <w:b/>
        </w:rPr>
        <w:t>tablet and school</w:t>
      </w:r>
      <w:r w:rsidRPr="008A0CDA">
        <w:rPr>
          <w:rStyle w:val="PageNumber"/>
          <w:b/>
        </w:rPr>
        <w:t xml:space="preserve"> vanish </w:t>
      </w:r>
      <w:r>
        <w:rPr>
          <w:rStyle w:val="PageNumber"/>
          <w:b/>
        </w:rPr>
        <w:t>as a</w:t>
      </w:r>
      <w:r w:rsidRPr="008A0CDA">
        <w:rPr>
          <w:rStyle w:val="PageNumber"/>
          <w:b/>
        </w:rPr>
        <w:t xml:space="preserve"> circle</w:t>
      </w:r>
      <w:r>
        <w:rPr>
          <w:rStyle w:val="PageNumber"/>
          <w:b/>
        </w:rPr>
        <w:t xml:space="preserve"> closes over them</w:t>
      </w:r>
      <w:r w:rsidRPr="008A0CDA">
        <w:rPr>
          <w:rStyle w:val="PageNumber"/>
          <w:b/>
        </w:rPr>
        <w:t xml:space="preserve">. </w:t>
      </w:r>
      <w:r>
        <w:rPr>
          <w:rStyle w:val="PageNumber"/>
          <w:b/>
        </w:rPr>
        <w:t>T</w:t>
      </w:r>
      <w:r w:rsidRPr="008A0CDA">
        <w:rPr>
          <w:rStyle w:val="PageNumber"/>
          <w:b/>
        </w:rPr>
        <w:t xml:space="preserve">he </w:t>
      </w:r>
      <w:r>
        <w:rPr>
          <w:rStyle w:val="PageNumber"/>
          <w:b/>
        </w:rPr>
        <w:t>title</w:t>
      </w:r>
      <w:r w:rsidRPr="008A0CDA">
        <w:rPr>
          <w:rStyle w:val="PageNumber"/>
          <w:b/>
        </w:rPr>
        <w:t xml:space="preserve"> “Creating Tools and Partnerships” </w:t>
      </w:r>
      <w:r>
        <w:rPr>
          <w:rStyle w:val="PageNumber"/>
          <w:b/>
        </w:rPr>
        <w:t xml:space="preserve">appears. Below it, </w:t>
      </w:r>
      <w:r w:rsidRPr="008A0CDA">
        <w:rPr>
          <w:rStyle w:val="PageNumber"/>
          <w:b/>
        </w:rPr>
        <w:t xml:space="preserve">icons of digital and mechanical systems, a clasping group of multi-racial hands </w:t>
      </w:r>
      <w:r w:rsidR="0029275C">
        <w:rPr>
          <w:rStyle w:val="PageNumber"/>
          <w:b/>
        </w:rPr>
        <w:t xml:space="preserve">and a bookmarked textbook </w:t>
      </w:r>
      <w:r w:rsidRPr="008A0CDA">
        <w:rPr>
          <w:rStyle w:val="PageNumber"/>
          <w:b/>
        </w:rPr>
        <w:t>appear.</w:t>
      </w:r>
    </w:p>
    <w:p w14:paraId="7EE1437D" w14:textId="72E25E65" w:rsidR="007741F3" w:rsidRDefault="00B83302" w:rsidP="0084023B">
      <w:pPr>
        <w:ind w:left="990" w:right="1530"/>
        <w:rPr>
          <w:sz w:val="24"/>
          <w:szCs w:val="24"/>
        </w:rPr>
      </w:pPr>
      <w:r>
        <w:rPr>
          <w:sz w:val="24"/>
          <w:szCs w:val="24"/>
        </w:rPr>
        <w:t xml:space="preserve">VO: </w:t>
      </w:r>
      <w:r w:rsidR="007741F3" w:rsidRPr="003444C9">
        <w:rPr>
          <w:sz w:val="24"/>
          <w:szCs w:val="24"/>
        </w:rPr>
        <w:t>DASH has used this growing scientific evidence base to create tools and fund partnerships that support programs, policies, and practices that work.</w:t>
      </w:r>
    </w:p>
    <w:p w14:paraId="3F80A8DE" w14:textId="00BE0923" w:rsidR="0029275C" w:rsidRPr="0029275C" w:rsidRDefault="0029275C" w:rsidP="004320EA">
      <w:pPr>
        <w:rPr>
          <w:sz w:val="24"/>
          <w:szCs w:val="24"/>
        </w:rPr>
      </w:pPr>
      <w:r w:rsidRPr="0029275C">
        <w:rPr>
          <w:sz w:val="24"/>
          <w:szCs w:val="24"/>
        </w:rPr>
        <w:t xml:space="preserve">AD: </w:t>
      </w:r>
      <w:r w:rsidRPr="0029275C">
        <w:rPr>
          <w:rStyle w:val="PageNumber"/>
          <w:b/>
        </w:rPr>
        <w:t>A United States map builds itself, state by state, on the screen. A white circle appears over the map, and an image of a school building and the gears of mechanical systems appear inside. Two hands of differing colors appear at either side of the white circle and clasp over the school building and gears.</w:t>
      </w:r>
    </w:p>
    <w:p w14:paraId="22E721D3" w14:textId="32EB2CC1" w:rsidR="007741F3" w:rsidRDefault="00B83302" w:rsidP="0084023B">
      <w:pPr>
        <w:ind w:left="990" w:right="1530"/>
        <w:rPr>
          <w:sz w:val="24"/>
          <w:szCs w:val="24"/>
        </w:rPr>
      </w:pPr>
      <w:r>
        <w:rPr>
          <w:sz w:val="24"/>
          <w:szCs w:val="24"/>
        </w:rPr>
        <w:t xml:space="preserve">VO: </w:t>
      </w:r>
      <w:r w:rsidR="007741F3" w:rsidRPr="003444C9">
        <w:rPr>
          <w:sz w:val="24"/>
          <w:szCs w:val="24"/>
        </w:rPr>
        <w:t>By 2012, DASH had supported partnerships and programs in all 50 states.</w:t>
      </w:r>
    </w:p>
    <w:p w14:paraId="334967A2" w14:textId="14C3D661" w:rsidR="0029275C" w:rsidRPr="0029275C" w:rsidRDefault="0029275C" w:rsidP="004320EA">
      <w:pPr>
        <w:rPr>
          <w:sz w:val="24"/>
          <w:szCs w:val="24"/>
        </w:rPr>
      </w:pPr>
      <w:r w:rsidRPr="0029275C">
        <w:rPr>
          <w:sz w:val="24"/>
          <w:szCs w:val="24"/>
        </w:rPr>
        <w:t xml:space="preserve">AD: </w:t>
      </w:r>
      <w:r>
        <w:rPr>
          <w:sz w:val="24"/>
          <w:szCs w:val="24"/>
        </w:rPr>
        <w:t xml:space="preserve">A white circle grows and covers the previous screen. The </w:t>
      </w:r>
      <w:r w:rsidRPr="0029275C">
        <w:rPr>
          <w:rStyle w:val="PageNumber"/>
          <w:b/>
        </w:rPr>
        <w:t>HECAT acronym and full name</w:t>
      </w:r>
      <w:r>
        <w:rPr>
          <w:rStyle w:val="PageNumber"/>
          <w:b/>
        </w:rPr>
        <w:t>, Health Education Curriculum Analysis Tools,</w:t>
      </w:r>
      <w:r w:rsidRPr="0029275C">
        <w:rPr>
          <w:rStyle w:val="PageNumber"/>
          <w:b/>
        </w:rPr>
        <w:t xml:space="preserve"> appear, then the name disappears. </w:t>
      </w:r>
      <w:r>
        <w:rPr>
          <w:rStyle w:val="PageNumber"/>
          <w:b/>
        </w:rPr>
        <w:t>Below the HECAT acronym, a</w:t>
      </w:r>
      <w:r w:rsidRPr="0029275C">
        <w:rPr>
          <w:rStyle w:val="PageNumber"/>
          <w:b/>
        </w:rPr>
        <w:t xml:space="preserve"> school building appears, followed by icons representing analysis, evaluation and curriculum selection. Lines are drawn between the school and the icons.</w:t>
      </w:r>
    </w:p>
    <w:p w14:paraId="3BFECAB1" w14:textId="6772E09F" w:rsidR="007741F3" w:rsidRDefault="00B83302" w:rsidP="0084023B">
      <w:pPr>
        <w:ind w:left="990" w:right="1530"/>
        <w:rPr>
          <w:sz w:val="24"/>
          <w:szCs w:val="24"/>
        </w:rPr>
      </w:pPr>
      <w:r>
        <w:rPr>
          <w:sz w:val="24"/>
          <w:szCs w:val="24"/>
        </w:rPr>
        <w:t xml:space="preserve">VO: </w:t>
      </w:r>
      <w:r w:rsidR="00063218">
        <w:rPr>
          <w:sz w:val="24"/>
          <w:szCs w:val="24"/>
        </w:rPr>
        <w:t>And HECAT</w:t>
      </w:r>
      <w:r w:rsidR="007741F3" w:rsidRPr="0084023B">
        <w:rPr>
          <w:sz w:val="24"/>
          <w:szCs w:val="24"/>
        </w:rPr>
        <w:t>, the Health Education Curriculum Analysis Tool</w:t>
      </w:r>
      <w:r w:rsidR="0029275C" w:rsidRPr="0084023B">
        <w:rPr>
          <w:sz w:val="24"/>
          <w:szCs w:val="24"/>
        </w:rPr>
        <w:t xml:space="preserve">, </w:t>
      </w:r>
      <w:r w:rsidR="007741F3" w:rsidRPr="003444C9">
        <w:rPr>
          <w:sz w:val="24"/>
          <w:szCs w:val="24"/>
        </w:rPr>
        <w:t>helps schools systematically analyze, evaluate, and select health education curricula.</w:t>
      </w:r>
    </w:p>
    <w:p w14:paraId="493FF39E" w14:textId="6A8EA57E" w:rsidR="002E7DCA" w:rsidRPr="002E7DCA" w:rsidRDefault="002E7DCA" w:rsidP="004320EA">
      <w:pPr>
        <w:rPr>
          <w:sz w:val="24"/>
          <w:szCs w:val="24"/>
        </w:rPr>
      </w:pPr>
      <w:r w:rsidRPr="002E7DCA">
        <w:rPr>
          <w:sz w:val="24"/>
          <w:szCs w:val="24"/>
        </w:rPr>
        <w:t xml:space="preserve">AD: </w:t>
      </w:r>
      <w:r w:rsidRPr="002E7DCA">
        <w:rPr>
          <w:rStyle w:val="PageNumber"/>
          <w:b/>
        </w:rPr>
        <w:t>Under the title “Impacts of CDC’s Investment, three rows of colored dots are displayed.</w:t>
      </w:r>
    </w:p>
    <w:p w14:paraId="38B2AD9C" w14:textId="460047C4" w:rsidR="007741F3" w:rsidRDefault="00B83302" w:rsidP="0084023B">
      <w:pPr>
        <w:ind w:left="990" w:right="1530"/>
        <w:rPr>
          <w:sz w:val="24"/>
          <w:szCs w:val="24"/>
        </w:rPr>
      </w:pPr>
      <w:r>
        <w:rPr>
          <w:sz w:val="24"/>
          <w:szCs w:val="24"/>
        </w:rPr>
        <w:t xml:space="preserve">VO: </w:t>
      </w:r>
      <w:r w:rsidR="007741F3" w:rsidRPr="003444C9">
        <w:rPr>
          <w:sz w:val="24"/>
          <w:szCs w:val="24"/>
        </w:rPr>
        <w:t>In DASH’s three decades, CDC has established a solid foundation for promoting school health.</w:t>
      </w:r>
    </w:p>
    <w:p w14:paraId="7D6FC868" w14:textId="24A75AAA" w:rsidR="002E7DCA" w:rsidRPr="002E7DCA" w:rsidRDefault="002E7DCA" w:rsidP="004320EA">
      <w:pPr>
        <w:rPr>
          <w:sz w:val="24"/>
          <w:szCs w:val="24"/>
        </w:rPr>
      </w:pPr>
      <w:r w:rsidRPr="002E7DCA">
        <w:rPr>
          <w:sz w:val="24"/>
          <w:szCs w:val="24"/>
        </w:rPr>
        <w:t xml:space="preserve">AD: </w:t>
      </w:r>
      <w:r w:rsidRPr="002E7DCA">
        <w:rPr>
          <w:rStyle w:val="PageNumber"/>
          <w:b/>
        </w:rPr>
        <w:t xml:space="preserve">A group of ethnically-diverse school-aged boys and girls </w:t>
      </w:r>
      <w:r>
        <w:rPr>
          <w:rStyle w:val="PageNumber"/>
          <w:b/>
        </w:rPr>
        <w:t xml:space="preserve">appear, to </w:t>
      </w:r>
      <w:r w:rsidRPr="002E7DCA">
        <w:rPr>
          <w:rStyle w:val="PageNumber"/>
          <w:b/>
        </w:rPr>
        <w:t>face the viewer in a group. A number over their head indicates 3.8 million students whose data has been collected. Two hands close over the screen, and when they part, the number now reads 2 million.</w:t>
      </w:r>
    </w:p>
    <w:p w14:paraId="36D8C261" w14:textId="62B9DEAA" w:rsidR="002E7DCA" w:rsidRDefault="00B83302" w:rsidP="0084023B">
      <w:pPr>
        <w:ind w:left="990" w:right="1530"/>
        <w:rPr>
          <w:sz w:val="24"/>
          <w:szCs w:val="24"/>
        </w:rPr>
      </w:pPr>
      <w:r>
        <w:rPr>
          <w:sz w:val="24"/>
          <w:szCs w:val="24"/>
        </w:rPr>
        <w:t xml:space="preserve">VO: </w:t>
      </w:r>
      <w:r w:rsidR="007741F3" w:rsidRPr="003444C9">
        <w:rPr>
          <w:sz w:val="24"/>
          <w:szCs w:val="24"/>
        </w:rPr>
        <w:t>Since 1991, YRBSS has collected data on nearly 4 million high school students.</w:t>
      </w:r>
      <w:r w:rsidR="002E7DCA">
        <w:rPr>
          <w:sz w:val="24"/>
          <w:szCs w:val="24"/>
        </w:rPr>
        <w:t xml:space="preserve"> </w:t>
      </w:r>
      <w:r w:rsidR="007741F3" w:rsidRPr="003444C9">
        <w:rPr>
          <w:sz w:val="24"/>
          <w:szCs w:val="24"/>
        </w:rPr>
        <w:t xml:space="preserve">Between 2013 and 2018, funding </w:t>
      </w:r>
      <w:bookmarkStart w:id="0" w:name="_GoBack"/>
      <w:bookmarkEnd w:id="0"/>
      <w:r w:rsidR="00063218" w:rsidRPr="003444C9">
        <w:rPr>
          <w:sz w:val="24"/>
          <w:szCs w:val="24"/>
        </w:rPr>
        <w:t>to education</w:t>
      </w:r>
      <w:r w:rsidR="007741F3" w:rsidRPr="003444C9">
        <w:rPr>
          <w:sz w:val="24"/>
          <w:szCs w:val="24"/>
        </w:rPr>
        <w:t xml:space="preserve"> agencies reached nearly 2 million students.</w:t>
      </w:r>
    </w:p>
    <w:p w14:paraId="598C8088" w14:textId="7BEC68CD" w:rsidR="002E7DCA" w:rsidRPr="002E7DCA" w:rsidRDefault="002E7DCA" w:rsidP="004320EA">
      <w:pPr>
        <w:rPr>
          <w:sz w:val="24"/>
          <w:szCs w:val="24"/>
        </w:rPr>
      </w:pPr>
      <w:r w:rsidRPr="002E7DCA">
        <w:rPr>
          <w:sz w:val="24"/>
          <w:szCs w:val="24"/>
        </w:rPr>
        <w:lastRenderedPageBreak/>
        <w:t xml:space="preserve">AD: The students are replaced by a faint row of alcohol bottles and glasses. </w:t>
      </w:r>
      <w:r w:rsidRPr="002E7DCA">
        <w:rPr>
          <w:rStyle w:val="PageNumber"/>
          <w:b/>
        </w:rPr>
        <w:t xml:space="preserve">An animated graph appearing in front of the row alters to show that the number of students who drink alcohol has dropped from </w:t>
      </w:r>
      <w:r w:rsidR="00157615">
        <w:rPr>
          <w:rStyle w:val="PageNumber"/>
          <w:b/>
        </w:rPr>
        <w:t>51</w:t>
      </w:r>
      <w:r w:rsidRPr="002E7DCA">
        <w:rPr>
          <w:rStyle w:val="PageNumber"/>
          <w:b/>
        </w:rPr>
        <w:t xml:space="preserve"> to </w:t>
      </w:r>
      <w:r w:rsidR="00157615">
        <w:rPr>
          <w:rStyle w:val="PageNumber"/>
          <w:b/>
        </w:rPr>
        <w:t>30</w:t>
      </w:r>
      <w:r w:rsidRPr="002E7DCA">
        <w:rPr>
          <w:rStyle w:val="PageNumber"/>
          <w:b/>
        </w:rPr>
        <w:t xml:space="preserve">%. </w:t>
      </w:r>
      <w:r>
        <w:rPr>
          <w:rStyle w:val="PageNumber"/>
          <w:b/>
        </w:rPr>
        <w:t xml:space="preserve">The background changes from alcohol icons to hearts and sexual orientation icons. </w:t>
      </w:r>
      <w:r w:rsidR="00F962D3">
        <w:rPr>
          <w:rStyle w:val="PageNumber"/>
          <w:b/>
        </w:rPr>
        <w:t xml:space="preserve">A new graph </w:t>
      </w:r>
      <w:r w:rsidRPr="002E7DCA">
        <w:rPr>
          <w:rStyle w:val="PageNumber"/>
          <w:b/>
        </w:rPr>
        <w:t xml:space="preserve"> alters to show that the number of students who are sexually active has dropped from </w:t>
      </w:r>
      <w:r w:rsidR="00157615">
        <w:rPr>
          <w:rStyle w:val="PageNumber"/>
          <w:b/>
        </w:rPr>
        <w:t>38</w:t>
      </w:r>
      <w:r w:rsidRPr="002E7DCA">
        <w:rPr>
          <w:rStyle w:val="PageNumber"/>
          <w:b/>
        </w:rPr>
        <w:t xml:space="preserve"> to 2</w:t>
      </w:r>
      <w:r w:rsidR="00157615">
        <w:rPr>
          <w:rStyle w:val="PageNumber"/>
          <w:b/>
        </w:rPr>
        <w:t>9</w:t>
      </w:r>
      <w:r w:rsidRPr="002E7DCA">
        <w:rPr>
          <w:rStyle w:val="PageNumber"/>
          <w:b/>
        </w:rPr>
        <w:t>%.</w:t>
      </w:r>
    </w:p>
    <w:p w14:paraId="74BAC6FB" w14:textId="729BC87E" w:rsidR="007741F3" w:rsidRPr="003444C9" w:rsidRDefault="00B83302" w:rsidP="0084023B">
      <w:pPr>
        <w:ind w:left="990" w:right="1530"/>
        <w:rPr>
          <w:sz w:val="24"/>
          <w:szCs w:val="24"/>
        </w:rPr>
      </w:pPr>
      <w:r>
        <w:rPr>
          <w:sz w:val="24"/>
          <w:szCs w:val="24"/>
        </w:rPr>
        <w:t xml:space="preserve">VO: </w:t>
      </w:r>
      <w:r w:rsidR="007741F3" w:rsidRPr="003444C9">
        <w:rPr>
          <w:sz w:val="24"/>
          <w:szCs w:val="24"/>
        </w:rPr>
        <w:t xml:space="preserve">Today, fewer high school students drink </w:t>
      </w:r>
      <w:r w:rsidR="002E7DCA">
        <w:rPr>
          <w:sz w:val="24"/>
          <w:szCs w:val="24"/>
        </w:rPr>
        <w:t xml:space="preserve">alcohol, </w:t>
      </w:r>
      <w:r w:rsidR="007741F3" w:rsidRPr="003444C9">
        <w:rPr>
          <w:sz w:val="24"/>
          <w:szCs w:val="24"/>
        </w:rPr>
        <w:t>and fewer are sexually active.</w:t>
      </w:r>
    </w:p>
    <w:p w14:paraId="20F845B4" w14:textId="624410C7" w:rsidR="002E7DCA" w:rsidRPr="002E7DCA" w:rsidRDefault="002E7DCA" w:rsidP="004320EA">
      <w:pPr>
        <w:rPr>
          <w:sz w:val="24"/>
          <w:szCs w:val="24"/>
        </w:rPr>
      </w:pPr>
      <w:r w:rsidRPr="002E7DCA">
        <w:rPr>
          <w:sz w:val="24"/>
          <w:szCs w:val="24"/>
        </w:rPr>
        <w:t xml:space="preserve">AD: </w:t>
      </w:r>
      <w:r w:rsidRPr="002E7DCA">
        <w:rPr>
          <w:rStyle w:val="PageNumber"/>
          <w:b/>
        </w:rPr>
        <w:t xml:space="preserve">The screen fills with various gears of different shapes and sizes. Some fade away, </w:t>
      </w:r>
      <w:r w:rsidR="005C7F54">
        <w:rPr>
          <w:rStyle w:val="PageNumber"/>
          <w:b/>
        </w:rPr>
        <w:t xml:space="preserve">revealing </w:t>
      </w:r>
      <w:r w:rsidRPr="002E7DCA">
        <w:rPr>
          <w:rStyle w:val="PageNumber"/>
          <w:b/>
        </w:rPr>
        <w:t>the words “Looking Forward”.</w:t>
      </w:r>
    </w:p>
    <w:p w14:paraId="43839371" w14:textId="4A0F7B5B" w:rsidR="007741F3" w:rsidRDefault="00B83302" w:rsidP="0084023B">
      <w:pPr>
        <w:ind w:left="990" w:right="1530"/>
        <w:rPr>
          <w:sz w:val="24"/>
          <w:szCs w:val="24"/>
        </w:rPr>
      </w:pPr>
      <w:r>
        <w:rPr>
          <w:sz w:val="24"/>
          <w:szCs w:val="24"/>
        </w:rPr>
        <w:t xml:space="preserve">VO: </w:t>
      </w:r>
      <w:r w:rsidR="007741F3" w:rsidRPr="003444C9">
        <w:rPr>
          <w:sz w:val="24"/>
          <w:szCs w:val="24"/>
        </w:rPr>
        <w:t>But challenges remain. Every g</w:t>
      </w:r>
      <w:r w:rsidR="002E7DCA">
        <w:rPr>
          <w:sz w:val="24"/>
          <w:szCs w:val="24"/>
        </w:rPr>
        <w:t xml:space="preserve">eneration needs the knowledge </w:t>
      </w:r>
      <w:r w:rsidR="007741F3" w:rsidRPr="003444C9">
        <w:rPr>
          <w:sz w:val="24"/>
          <w:szCs w:val="24"/>
        </w:rPr>
        <w:t>and skills to make good health decisions.</w:t>
      </w:r>
    </w:p>
    <w:p w14:paraId="257B4F5E" w14:textId="589917E2" w:rsidR="002E7DCA" w:rsidRDefault="002E7DCA" w:rsidP="004320EA">
      <w:pPr>
        <w:rPr>
          <w:rStyle w:val="PageNumber"/>
          <w:b/>
        </w:rPr>
      </w:pPr>
      <w:r w:rsidRPr="002E7DCA">
        <w:rPr>
          <w:sz w:val="24"/>
          <w:szCs w:val="24"/>
        </w:rPr>
        <w:t xml:space="preserve">AD: </w:t>
      </w:r>
      <w:r w:rsidRPr="002E7DCA">
        <w:rPr>
          <w:rStyle w:val="PageNumber"/>
          <w:b/>
        </w:rPr>
        <w:t>The words and many of the gears disappear, and the six remaining gears arrange themselves in a hexagonal pattern and turn into colored circles. The words “Community Needs &amp; Standards” appear in the center. Lines connect the circles with each other and with the words in the center.</w:t>
      </w:r>
    </w:p>
    <w:p w14:paraId="59BC6B0D" w14:textId="2D991C9F" w:rsidR="002E7DCA" w:rsidRDefault="00B83302" w:rsidP="0084023B">
      <w:pPr>
        <w:ind w:left="990" w:right="1530"/>
        <w:rPr>
          <w:sz w:val="24"/>
          <w:szCs w:val="24"/>
        </w:rPr>
      </w:pPr>
      <w:r>
        <w:rPr>
          <w:sz w:val="24"/>
          <w:szCs w:val="24"/>
        </w:rPr>
        <w:t xml:space="preserve">VO: </w:t>
      </w:r>
      <w:r w:rsidR="007741F3" w:rsidRPr="003444C9">
        <w:rPr>
          <w:sz w:val="24"/>
          <w:szCs w:val="24"/>
        </w:rPr>
        <w:t>DASH provides a framework to nurture partnerships that reflect local needs.</w:t>
      </w:r>
    </w:p>
    <w:p w14:paraId="217E7B85" w14:textId="77777777" w:rsidR="00B25185" w:rsidRDefault="002E7DCA" w:rsidP="004320EA">
      <w:pPr>
        <w:rPr>
          <w:sz w:val="24"/>
          <w:szCs w:val="24"/>
        </w:rPr>
      </w:pPr>
      <w:r w:rsidRPr="00B25185">
        <w:rPr>
          <w:sz w:val="24"/>
          <w:szCs w:val="24"/>
        </w:rPr>
        <w:t xml:space="preserve">AD: </w:t>
      </w:r>
      <w:r w:rsidRPr="00B25185">
        <w:rPr>
          <w:rStyle w:val="PageNumber"/>
          <w:b/>
        </w:rPr>
        <w:t>The words “STDs” and “Pregnancy Prevention” appear on two lines, and a check mark appears next to each. The words are replaced by “Substance Use,” “Bullying,” “Violence” and “Sexual Identity.” A white circle appears in front of each set of words, and a line interconnects the circles.</w:t>
      </w:r>
    </w:p>
    <w:p w14:paraId="15F7A5FF" w14:textId="5A197489" w:rsidR="007741F3" w:rsidRDefault="00B83302" w:rsidP="0084023B">
      <w:pPr>
        <w:ind w:left="990" w:right="1530"/>
        <w:rPr>
          <w:sz w:val="24"/>
          <w:szCs w:val="24"/>
        </w:rPr>
      </w:pPr>
      <w:r>
        <w:rPr>
          <w:sz w:val="24"/>
          <w:szCs w:val="24"/>
        </w:rPr>
        <w:t xml:space="preserve">VO: </w:t>
      </w:r>
      <w:r w:rsidR="007741F3" w:rsidRPr="003444C9">
        <w:rPr>
          <w:sz w:val="24"/>
          <w:szCs w:val="24"/>
        </w:rPr>
        <w:t xml:space="preserve">Programs have evolved to cover </w:t>
      </w:r>
      <w:r w:rsidR="002E7DCA">
        <w:rPr>
          <w:sz w:val="24"/>
          <w:szCs w:val="24"/>
        </w:rPr>
        <w:t xml:space="preserve">STD and pregnancy prevention, </w:t>
      </w:r>
      <w:r w:rsidR="007741F3" w:rsidRPr="003444C9">
        <w:rPr>
          <w:sz w:val="24"/>
          <w:szCs w:val="24"/>
        </w:rPr>
        <w:t>and emerging issues like substance use, bullying, violence, and sexual identity.</w:t>
      </w:r>
    </w:p>
    <w:p w14:paraId="42621264" w14:textId="39360BC2" w:rsidR="00B25185" w:rsidRPr="00B25185" w:rsidRDefault="00B25185" w:rsidP="004320EA">
      <w:pPr>
        <w:rPr>
          <w:sz w:val="24"/>
          <w:szCs w:val="24"/>
        </w:rPr>
      </w:pPr>
      <w:r w:rsidRPr="00B25185">
        <w:rPr>
          <w:sz w:val="24"/>
          <w:szCs w:val="24"/>
        </w:rPr>
        <w:t>AD:</w:t>
      </w:r>
      <w:r w:rsidRPr="00B25185">
        <w:rPr>
          <w:b/>
        </w:rPr>
        <w:t xml:space="preserve"> </w:t>
      </w:r>
      <w:r w:rsidRPr="00B25185">
        <w:rPr>
          <w:rStyle w:val="PageNumber"/>
          <w:b/>
        </w:rPr>
        <w:t>The CDC logo is displayed over a rising sun that shines behind a row of ethnically-diverse school-aged boys and girls.</w:t>
      </w:r>
    </w:p>
    <w:p w14:paraId="58A7D3EB" w14:textId="0EA590BE" w:rsidR="007741F3" w:rsidRDefault="00B83302" w:rsidP="0084023B">
      <w:pPr>
        <w:ind w:left="990" w:right="1530"/>
        <w:rPr>
          <w:sz w:val="24"/>
          <w:szCs w:val="24"/>
        </w:rPr>
      </w:pPr>
      <w:r>
        <w:rPr>
          <w:sz w:val="24"/>
          <w:szCs w:val="24"/>
        </w:rPr>
        <w:t xml:space="preserve">VO: </w:t>
      </w:r>
      <w:r w:rsidR="007741F3" w:rsidRPr="003444C9">
        <w:rPr>
          <w:sz w:val="24"/>
          <w:szCs w:val="24"/>
        </w:rPr>
        <w:t>CDC is poised to build on our progress and help all youth reach adulthood with a healthy start.</w:t>
      </w:r>
    </w:p>
    <w:p w14:paraId="177FF73A" w14:textId="4628D681" w:rsidR="00B25185" w:rsidRPr="00B25185" w:rsidRDefault="00B25185" w:rsidP="004320EA">
      <w:pPr>
        <w:rPr>
          <w:sz w:val="24"/>
          <w:szCs w:val="24"/>
        </w:rPr>
      </w:pPr>
      <w:r w:rsidRPr="00B25185">
        <w:rPr>
          <w:sz w:val="24"/>
          <w:szCs w:val="24"/>
        </w:rPr>
        <w:t xml:space="preserve">AD: </w:t>
      </w:r>
      <w:r w:rsidRPr="00B25185">
        <w:rPr>
          <w:rStyle w:val="PageNumber"/>
          <w:b/>
        </w:rPr>
        <w:t>The sun and logo are replaced by the DASH 30 Years logo behind a white semi-circle.</w:t>
      </w:r>
    </w:p>
    <w:p w14:paraId="3979C59F" w14:textId="1BFF4F63" w:rsidR="007741F3" w:rsidRPr="003444C9" w:rsidRDefault="00B83302" w:rsidP="0084023B">
      <w:pPr>
        <w:ind w:left="990" w:right="1530"/>
        <w:rPr>
          <w:sz w:val="24"/>
          <w:szCs w:val="24"/>
        </w:rPr>
      </w:pPr>
      <w:r>
        <w:rPr>
          <w:sz w:val="24"/>
          <w:szCs w:val="24"/>
        </w:rPr>
        <w:t xml:space="preserve">VO: </w:t>
      </w:r>
      <w:r w:rsidR="007741F3" w:rsidRPr="003444C9">
        <w:rPr>
          <w:sz w:val="24"/>
          <w:szCs w:val="24"/>
        </w:rPr>
        <w:t>CDC’s investment in adolescent health is an investment in the future—because their future is our future.</w:t>
      </w:r>
    </w:p>
    <w:p w14:paraId="7EE90687" w14:textId="5A92CA28" w:rsidR="00DB7D0E" w:rsidRPr="0084023B" w:rsidRDefault="007741F3" w:rsidP="0084023B">
      <w:pPr>
        <w:ind w:left="990" w:right="1530"/>
        <w:rPr>
          <w:sz w:val="24"/>
          <w:szCs w:val="24"/>
        </w:rPr>
      </w:pPr>
      <w:r w:rsidRPr="003444C9">
        <w:rPr>
          <w:sz w:val="24"/>
          <w:szCs w:val="24"/>
        </w:rPr>
        <w:t xml:space="preserve">For more information, visit </w:t>
      </w:r>
      <w:hyperlink r:id="rId8" w:history="1">
        <w:r w:rsidR="0084023B" w:rsidRPr="00AF24BB">
          <w:rPr>
            <w:rStyle w:val="Hyperlink"/>
            <w:sz w:val="24"/>
            <w:szCs w:val="24"/>
          </w:rPr>
          <w:t>www.cdc.gov/healthyyouth</w:t>
        </w:r>
      </w:hyperlink>
      <w:r w:rsidR="0084023B">
        <w:rPr>
          <w:sz w:val="24"/>
          <w:szCs w:val="24"/>
        </w:rPr>
        <w:t xml:space="preserve"> </w:t>
      </w:r>
    </w:p>
    <w:sectPr w:rsidR="00DB7D0E" w:rsidRPr="0084023B" w:rsidSect="00547970">
      <w:headerReference w:type="default" r:id="rId9"/>
      <w:footerReference w:type="default" r:id="rId10"/>
      <w:pgSz w:w="12240" w:h="15840"/>
      <w:pgMar w:top="720" w:right="1080" w:bottom="720" w:left="108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5C7FC7" w16cid:durableId="1E5B9993"/>
  <w16cid:commentId w16cid:paraId="0A9ED0A2" w16cid:durableId="1E5B99FC"/>
  <w16cid:commentId w16cid:paraId="5B55BD5C" w16cid:durableId="1E5B9A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37D7F" w14:textId="77777777" w:rsidR="00D3361A" w:rsidRDefault="00D3361A" w:rsidP="009D51EA">
      <w:pPr>
        <w:spacing w:after="0" w:line="240" w:lineRule="auto"/>
      </w:pPr>
      <w:r>
        <w:separator/>
      </w:r>
    </w:p>
  </w:endnote>
  <w:endnote w:type="continuationSeparator" w:id="0">
    <w:p w14:paraId="41964047" w14:textId="77777777" w:rsidR="00D3361A" w:rsidRDefault="00D3361A" w:rsidP="009D5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1021819"/>
      <w:docPartObj>
        <w:docPartGallery w:val="Page Numbers (Bottom of Page)"/>
        <w:docPartUnique/>
      </w:docPartObj>
    </w:sdtPr>
    <w:sdtEndPr/>
    <w:sdtContent>
      <w:sdt>
        <w:sdtPr>
          <w:id w:val="-1769616900"/>
          <w:docPartObj>
            <w:docPartGallery w:val="Page Numbers (Top of Page)"/>
            <w:docPartUnique/>
          </w:docPartObj>
        </w:sdtPr>
        <w:sdtEndPr/>
        <w:sdtContent>
          <w:p w14:paraId="39A07B53" w14:textId="3A05AC29" w:rsidR="00C6369C" w:rsidRDefault="00C6369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63218">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63218">
              <w:rPr>
                <w:b/>
                <w:bCs/>
                <w:noProof/>
              </w:rPr>
              <w:t>3</w:t>
            </w:r>
            <w:r>
              <w:rPr>
                <w:b/>
                <w:bCs/>
                <w:sz w:val="24"/>
                <w:szCs w:val="24"/>
              </w:rPr>
              <w:fldChar w:fldCharType="end"/>
            </w:r>
          </w:p>
        </w:sdtContent>
      </w:sdt>
    </w:sdtContent>
  </w:sdt>
  <w:p w14:paraId="74FD63B5" w14:textId="77777777" w:rsidR="00C6369C" w:rsidRDefault="00C63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036E9" w14:textId="77777777" w:rsidR="00D3361A" w:rsidRDefault="00D3361A" w:rsidP="009D51EA">
      <w:pPr>
        <w:spacing w:after="0" w:line="240" w:lineRule="auto"/>
      </w:pPr>
      <w:r>
        <w:separator/>
      </w:r>
    </w:p>
  </w:footnote>
  <w:footnote w:type="continuationSeparator" w:id="0">
    <w:p w14:paraId="78A79D39" w14:textId="77777777" w:rsidR="00D3361A" w:rsidRDefault="00D3361A" w:rsidP="009D5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EE8D5" w14:textId="607B25F3" w:rsidR="00C6369C" w:rsidRPr="00C6369C" w:rsidRDefault="00C6369C" w:rsidP="00B83302">
    <w:pPr>
      <w:pStyle w:val="Header"/>
      <w:jc w:val="center"/>
      <w:rPr>
        <w:sz w:val="32"/>
        <w:szCs w:val="32"/>
      </w:rPr>
    </w:pPr>
    <w:r w:rsidRPr="00C6369C">
      <w:rPr>
        <w:sz w:val="32"/>
        <w:szCs w:val="32"/>
      </w:rPr>
      <w:t>DASH – Program Overview Video</w:t>
    </w:r>
  </w:p>
  <w:p w14:paraId="7B80FF69" w14:textId="77777777" w:rsidR="00CB29B8" w:rsidRPr="009D51EA" w:rsidRDefault="00CB29B8">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921B4"/>
    <w:multiLevelType w:val="hybridMultilevel"/>
    <w:tmpl w:val="960CEA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04569"/>
    <w:multiLevelType w:val="hybridMultilevel"/>
    <w:tmpl w:val="25B62D62"/>
    <w:lvl w:ilvl="0" w:tplc="35CAF9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D7F49"/>
    <w:multiLevelType w:val="hybridMultilevel"/>
    <w:tmpl w:val="D254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8C2E51"/>
    <w:multiLevelType w:val="hybridMultilevel"/>
    <w:tmpl w:val="4770F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352EB"/>
    <w:multiLevelType w:val="hybridMultilevel"/>
    <w:tmpl w:val="E35CF9C0"/>
    <w:lvl w:ilvl="0" w:tplc="530AFEDC">
      <w:start w:val="1"/>
      <w:numFmt w:val="decimal"/>
      <w:lvlText w:val="3.%1"/>
      <w:lvlJc w:val="left"/>
      <w:pPr>
        <w:ind w:left="720"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F455B0"/>
    <w:multiLevelType w:val="hybridMultilevel"/>
    <w:tmpl w:val="44BAE804"/>
    <w:lvl w:ilvl="0" w:tplc="2CAE746E">
      <w:start w:val="1"/>
      <w:numFmt w:val="decimal"/>
      <w:lvlText w:val="2.%1"/>
      <w:lvlJc w:val="left"/>
      <w:pPr>
        <w:ind w:left="720"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03F0A"/>
    <w:multiLevelType w:val="hybridMultilevel"/>
    <w:tmpl w:val="2AE26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3AC46FD"/>
    <w:multiLevelType w:val="hybridMultilevel"/>
    <w:tmpl w:val="4C70E910"/>
    <w:lvl w:ilvl="0" w:tplc="D480B9B0">
      <w:start w:val="1"/>
      <w:numFmt w:val="decimal"/>
      <w:lvlText w:val="1.%1"/>
      <w:lvlJc w:val="left"/>
      <w:pPr>
        <w:ind w:left="720"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90A7F"/>
    <w:multiLevelType w:val="hybridMultilevel"/>
    <w:tmpl w:val="D6C60F82"/>
    <w:lvl w:ilvl="0" w:tplc="449454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EB2752"/>
    <w:multiLevelType w:val="hybridMultilevel"/>
    <w:tmpl w:val="38F6C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784AF7"/>
    <w:multiLevelType w:val="hybridMultilevel"/>
    <w:tmpl w:val="5956D09A"/>
    <w:lvl w:ilvl="0" w:tplc="2F9007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1549B0"/>
    <w:multiLevelType w:val="hybridMultilevel"/>
    <w:tmpl w:val="402AE2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8F5A42"/>
    <w:multiLevelType w:val="hybridMultilevel"/>
    <w:tmpl w:val="BD1EC32E"/>
    <w:lvl w:ilvl="0" w:tplc="199272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495D27"/>
    <w:multiLevelType w:val="singleLevel"/>
    <w:tmpl w:val="29BA0B10"/>
    <w:lvl w:ilvl="0">
      <w:start w:val="1"/>
      <w:numFmt w:val="bullet"/>
      <w:pStyle w:val="N2-2ndBullet"/>
      <w:lvlText w:val=""/>
      <w:lvlJc w:val="left"/>
      <w:pPr>
        <w:ind w:left="360" w:hanging="360"/>
      </w:pPr>
      <w:rPr>
        <w:rFonts w:ascii="Wingdings" w:hAnsi="Wingdings" w:hint="default"/>
        <w:color w:val="404040" w:themeColor="text1" w:themeTint="BF"/>
        <w:sz w:val="18"/>
        <w:szCs w:val="36"/>
      </w:rPr>
    </w:lvl>
  </w:abstractNum>
  <w:abstractNum w:abstractNumId="14" w15:restartNumberingAfterBreak="0">
    <w:nsid w:val="33D3689E"/>
    <w:multiLevelType w:val="hybridMultilevel"/>
    <w:tmpl w:val="66E6F0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1520CE"/>
    <w:multiLevelType w:val="hybridMultilevel"/>
    <w:tmpl w:val="87543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B77EBE"/>
    <w:multiLevelType w:val="hybridMultilevel"/>
    <w:tmpl w:val="09BA7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2D242C"/>
    <w:multiLevelType w:val="hybridMultilevel"/>
    <w:tmpl w:val="DB341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006E97"/>
    <w:multiLevelType w:val="hybridMultilevel"/>
    <w:tmpl w:val="B5285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847DAB"/>
    <w:multiLevelType w:val="hybridMultilevel"/>
    <w:tmpl w:val="D1A0A04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AF55D4"/>
    <w:multiLevelType w:val="hybridMultilevel"/>
    <w:tmpl w:val="D53E56B4"/>
    <w:lvl w:ilvl="0" w:tplc="D4C42514">
      <w:start w:val="1"/>
      <w:numFmt w:val="decimal"/>
      <w:lvlText w:val="4.%1"/>
      <w:lvlJc w:val="left"/>
      <w:pPr>
        <w:ind w:left="720"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0226D9"/>
    <w:multiLevelType w:val="hybridMultilevel"/>
    <w:tmpl w:val="E2AA3E2A"/>
    <w:lvl w:ilvl="0" w:tplc="D4BA8708">
      <w:start w:val="1"/>
      <w:numFmt w:val="decimal"/>
      <w:lvlText w:val="5.%1"/>
      <w:lvlJc w:val="left"/>
      <w:pPr>
        <w:ind w:left="720"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CE2302"/>
    <w:multiLevelType w:val="hybridMultilevel"/>
    <w:tmpl w:val="967E0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1E6759"/>
    <w:multiLevelType w:val="hybridMultilevel"/>
    <w:tmpl w:val="3E62BEFC"/>
    <w:lvl w:ilvl="0" w:tplc="199272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94768E5"/>
    <w:multiLevelType w:val="hybridMultilevel"/>
    <w:tmpl w:val="E90C13E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D68EA136">
      <w:numFmt w:val="bullet"/>
      <w:lvlText w:val="•"/>
      <w:lvlJc w:val="left"/>
      <w:pPr>
        <w:ind w:left="2880" w:hanging="360"/>
      </w:pPr>
      <w:rPr>
        <w:rFonts w:ascii="Calibri" w:eastAsiaTheme="minorHAnsi" w:hAnsi="Calibri" w:cstheme="minorBid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33155A"/>
    <w:multiLevelType w:val="hybridMultilevel"/>
    <w:tmpl w:val="A920AA64"/>
    <w:lvl w:ilvl="0" w:tplc="54B2C8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5"/>
  </w:num>
  <w:num w:numId="4">
    <w:abstractNumId w:val="4"/>
  </w:num>
  <w:num w:numId="5">
    <w:abstractNumId w:val="20"/>
  </w:num>
  <w:num w:numId="6">
    <w:abstractNumId w:val="14"/>
  </w:num>
  <w:num w:numId="7">
    <w:abstractNumId w:val="25"/>
  </w:num>
  <w:num w:numId="8">
    <w:abstractNumId w:val="1"/>
  </w:num>
  <w:num w:numId="9">
    <w:abstractNumId w:val="12"/>
  </w:num>
  <w:num w:numId="10">
    <w:abstractNumId w:val="23"/>
  </w:num>
  <w:num w:numId="11">
    <w:abstractNumId w:val="8"/>
  </w:num>
  <w:num w:numId="12">
    <w:abstractNumId w:val="10"/>
  </w:num>
  <w:num w:numId="13">
    <w:abstractNumId w:val="15"/>
  </w:num>
  <w:num w:numId="14">
    <w:abstractNumId w:val="9"/>
  </w:num>
  <w:num w:numId="15">
    <w:abstractNumId w:val="2"/>
  </w:num>
  <w:num w:numId="16">
    <w:abstractNumId w:val="16"/>
  </w:num>
  <w:num w:numId="17">
    <w:abstractNumId w:val="3"/>
  </w:num>
  <w:num w:numId="18">
    <w:abstractNumId w:val="24"/>
  </w:num>
  <w:num w:numId="19">
    <w:abstractNumId w:val="22"/>
  </w:num>
  <w:num w:numId="20">
    <w:abstractNumId w:val="18"/>
  </w:num>
  <w:num w:numId="21">
    <w:abstractNumId w:val="19"/>
  </w:num>
  <w:num w:numId="22">
    <w:abstractNumId w:val="11"/>
  </w:num>
  <w:num w:numId="23">
    <w:abstractNumId w:val="17"/>
  </w:num>
  <w:num w:numId="24">
    <w:abstractNumId w:val="21"/>
  </w:num>
  <w:num w:numId="25">
    <w:abstractNumId w:val="6"/>
  </w:num>
  <w:num w:numId="2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EA"/>
    <w:rsid w:val="00000B77"/>
    <w:rsid w:val="000019C0"/>
    <w:rsid w:val="00005319"/>
    <w:rsid w:val="00010AE5"/>
    <w:rsid w:val="00014878"/>
    <w:rsid w:val="00021BDE"/>
    <w:rsid w:val="000223EF"/>
    <w:rsid w:val="00022EAF"/>
    <w:rsid w:val="00023008"/>
    <w:rsid w:val="000238D3"/>
    <w:rsid w:val="000255CE"/>
    <w:rsid w:val="0002596C"/>
    <w:rsid w:val="00025ED2"/>
    <w:rsid w:val="0003202F"/>
    <w:rsid w:val="0003384D"/>
    <w:rsid w:val="000363D6"/>
    <w:rsid w:val="00040DDD"/>
    <w:rsid w:val="00041667"/>
    <w:rsid w:val="00045F43"/>
    <w:rsid w:val="00047991"/>
    <w:rsid w:val="00047C88"/>
    <w:rsid w:val="00050200"/>
    <w:rsid w:val="00050294"/>
    <w:rsid w:val="00052E87"/>
    <w:rsid w:val="000531DD"/>
    <w:rsid w:val="00055330"/>
    <w:rsid w:val="00056D32"/>
    <w:rsid w:val="00060545"/>
    <w:rsid w:val="00063218"/>
    <w:rsid w:val="00063E55"/>
    <w:rsid w:val="000670E3"/>
    <w:rsid w:val="00067630"/>
    <w:rsid w:val="00070B0A"/>
    <w:rsid w:val="000722E4"/>
    <w:rsid w:val="00072D30"/>
    <w:rsid w:val="000803ED"/>
    <w:rsid w:val="000864E4"/>
    <w:rsid w:val="00090CFC"/>
    <w:rsid w:val="00093C3A"/>
    <w:rsid w:val="00094EF5"/>
    <w:rsid w:val="00097C0D"/>
    <w:rsid w:val="000A2DE9"/>
    <w:rsid w:val="000A4D63"/>
    <w:rsid w:val="000A7708"/>
    <w:rsid w:val="000B06E2"/>
    <w:rsid w:val="000B2AD6"/>
    <w:rsid w:val="000B2EE2"/>
    <w:rsid w:val="000B3136"/>
    <w:rsid w:val="000B4DED"/>
    <w:rsid w:val="000B5BC4"/>
    <w:rsid w:val="000B6E1C"/>
    <w:rsid w:val="000C5A32"/>
    <w:rsid w:val="000C5E5C"/>
    <w:rsid w:val="000C6D00"/>
    <w:rsid w:val="000D1121"/>
    <w:rsid w:val="000D14B5"/>
    <w:rsid w:val="000D160F"/>
    <w:rsid w:val="000D1A38"/>
    <w:rsid w:val="000D4870"/>
    <w:rsid w:val="000E0532"/>
    <w:rsid w:val="000E13D7"/>
    <w:rsid w:val="000E221A"/>
    <w:rsid w:val="000E52DC"/>
    <w:rsid w:val="000E6E1C"/>
    <w:rsid w:val="000F0463"/>
    <w:rsid w:val="000F37D7"/>
    <w:rsid w:val="000F6C94"/>
    <w:rsid w:val="000F6F4C"/>
    <w:rsid w:val="001002EF"/>
    <w:rsid w:val="001056DF"/>
    <w:rsid w:val="0011070A"/>
    <w:rsid w:val="001116D0"/>
    <w:rsid w:val="001178A0"/>
    <w:rsid w:val="00117EA3"/>
    <w:rsid w:val="00125135"/>
    <w:rsid w:val="00125341"/>
    <w:rsid w:val="00125342"/>
    <w:rsid w:val="0012540C"/>
    <w:rsid w:val="00126CF8"/>
    <w:rsid w:val="0012760B"/>
    <w:rsid w:val="00127718"/>
    <w:rsid w:val="0013432C"/>
    <w:rsid w:val="001370F8"/>
    <w:rsid w:val="001408D2"/>
    <w:rsid w:val="0014620C"/>
    <w:rsid w:val="00147048"/>
    <w:rsid w:val="00154636"/>
    <w:rsid w:val="001556AC"/>
    <w:rsid w:val="00157416"/>
    <w:rsid w:val="00157615"/>
    <w:rsid w:val="00162580"/>
    <w:rsid w:val="00163654"/>
    <w:rsid w:val="001654EE"/>
    <w:rsid w:val="001661E1"/>
    <w:rsid w:val="00174283"/>
    <w:rsid w:val="001807F8"/>
    <w:rsid w:val="00180C02"/>
    <w:rsid w:val="0018468B"/>
    <w:rsid w:val="00185E96"/>
    <w:rsid w:val="00186166"/>
    <w:rsid w:val="001873D5"/>
    <w:rsid w:val="0019131F"/>
    <w:rsid w:val="001942B2"/>
    <w:rsid w:val="00195AA7"/>
    <w:rsid w:val="001966BF"/>
    <w:rsid w:val="00197FAF"/>
    <w:rsid w:val="001A1B0E"/>
    <w:rsid w:val="001A26CD"/>
    <w:rsid w:val="001A3A5C"/>
    <w:rsid w:val="001A49E3"/>
    <w:rsid w:val="001A6925"/>
    <w:rsid w:val="001A6E23"/>
    <w:rsid w:val="001B2C52"/>
    <w:rsid w:val="001B6B7A"/>
    <w:rsid w:val="001B7451"/>
    <w:rsid w:val="001C04C7"/>
    <w:rsid w:val="001C5812"/>
    <w:rsid w:val="001D19BF"/>
    <w:rsid w:val="001D2268"/>
    <w:rsid w:val="001D2BAD"/>
    <w:rsid w:val="001D594E"/>
    <w:rsid w:val="001D6412"/>
    <w:rsid w:val="001D7C9D"/>
    <w:rsid w:val="001E01A2"/>
    <w:rsid w:val="001E5E62"/>
    <w:rsid w:val="001F22F0"/>
    <w:rsid w:val="001F2893"/>
    <w:rsid w:val="001F45B8"/>
    <w:rsid w:val="001F5283"/>
    <w:rsid w:val="001F63CB"/>
    <w:rsid w:val="001F735E"/>
    <w:rsid w:val="00200B18"/>
    <w:rsid w:val="00205573"/>
    <w:rsid w:val="00207F9E"/>
    <w:rsid w:val="00213C9A"/>
    <w:rsid w:val="00215674"/>
    <w:rsid w:val="00216E65"/>
    <w:rsid w:val="00221624"/>
    <w:rsid w:val="00230F6E"/>
    <w:rsid w:val="00232843"/>
    <w:rsid w:val="00234200"/>
    <w:rsid w:val="002347CB"/>
    <w:rsid w:val="00234844"/>
    <w:rsid w:val="00240987"/>
    <w:rsid w:val="002449B9"/>
    <w:rsid w:val="00244F58"/>
    <w:rsid w:val="00247522"/>
    <w:rsid w:val="00250B62"/>
    <w:rsid w:val="002535F9"/>
    <w:rsid w:val="00253FDA"/>
    <w:rsid w:val="00255008"/>
    <w:rsid w:val="002559C4"/>
    <w:rsid w:val="002560FC"/>
    <w:rsid w:val="00256ED1"/>
    <w:rsid w:val="00257EE3"/>
    <w:rsid w:val="00260AEE"/>
    <w:rsid w:val="00260DB8"/>
    <w:rsid w:val="002620E7"/>
    <w:rsid w:val="002629F0"/>
    <w:rsid w:val="00263F1C"/>
    <w:rsid w:val="00265589"/>
    <w:rsid w:val="002667EA"/>
    <w:rsid w:val="002674C8"/>
    <w:rsid w:val="00267C14"/>
    <w:rsid w:val="00270749"/>
    <w:rsid w:val="00273B55"/>
    <w:rsid w:val="00277440"/>
    <w:rsid w:val="00282343"/>
    <w:rsid w:val="00283568"/>
    <w:rsid w:val="00283F91"/>
    <w:rsid w:val="0029275C"/>
    <w:rsid w:val="0029287D"/>
    <w:rsid w:val="00293ABB"/>
    <w:rsid w:val="002941A8"/>
    <w:rsid w:val="002945A9"/>
    <w:rsid w:val="002967E3"/>
    <w:rsid w:val="00297DD8"/>
    <w:rsid w:val="002A06C1"/>
    <w:rsid w:val="002A2316"/>
    <w:rsid w:val="002A4A44"/>
    <w:rsid w:val="002B0BBA"/>
    <w:rsid w:val="002B16C4"/>
    <w:rsid w:val="002B1F15"/>
    <w:rsid w:val="002B285F"/>
    <w:rsid w:val="002B2FC6"/>
    <w:rsid w:val="002B4104"/>
    <w:rsid w:val="002B44B4"/>
    <w:rsid w:val="002C0D1D"/>
    <w:rsid w:val="002C1410"/>
    <w:rsid w:val="002C6DB3"/>
    <w:rsid w:val="002C7286"/>
    <w:rsid w:val="002D2D03"/>
    <w:rsid w:val="002D2D7A"/>
    <w:rsid w:val="002D625D"/>
    <w:rsid w:val="002D7A96"/>
    <w:rsid w:val="002E090A"/>
    <w:rsid w:val="002E1513"/>
    <w:rsid w:val="002E2A3B"/>
    <w:rsid w:val="002E3351"/>
    <w:rsid w:val="002E73B1"/>
    <w:rsid w:val="002E76AD"/>
    <w:rsid w:val="002E785A"/>
    <w:rsid w:val="002E7DCA"/>
    <w:rsid w:val="002F09A9"/>
    <w:rsid w:val="002F7A28"/>
    <w:rsid w:val="003050A1"/>
    <w:rsid w:val="0030534B"/>
    <w:rsid w:val="0031211D"/>
    <w:rsid w:val="0031227C"/>
    <w:rsid w:val="00315511"/>
    <w:rsid w:val="003168AB"/>
    <w:rsid w:val="003224DD"/>
    <w:rsid w:val="00322890"/>
    <w:rsid w:val="0032427F"/>
    <w:rsid w:val="00325782"/>
    <w:rsid w:val="0032584B"/>
    <w:rsid w:val="00334966"/>
    <w:rsid w:val="00334CA4"/>
    <w:rsid w:val="00344338"/>
    <w:rsid w:val="003444C9"/>
    <w:rsid w:val="00345479"/>
    <w:rsid w:val="003458A2"/>
    <w:rsid w:val="00347CEF"/>
    <w:rsid w:val="003510C5"/>
    <w:rsid w:val="003517A2"/>
    <w:rsid w:val="00356249"/>
    <w:rsid w:val="00357CD9"/>
    <w:rsid w:val="00362C96"/>
    <w:rsid w:val="00365124"/>
    <w:rsid w:val="003655FD"/>
    <w:rsid w:val="0036582B"/>
    <w:rsid w:val="0036588D"/>
    <w:rsid w:val="003660EE"/>
    <w:rsid w:val="00366F61"/>
    <w:rsid w:val="00373AF7"/>
    <w:rsid w:val="00375475"/>
    <w:rsid w:val="0038282D"/>
    <w:rsid w:val="003835ED"/>
    <w:rsid w:val="0038711D"/>
    <w:rsid w:val="003871E9"/>
    <w:rsid w:val="00387EB5"/>
    <w:rsid w:val="00390320"/>
    <w:rsid w:val="00391F08"/>
    <w:rsid w:val="003936A7"/>
    <w:rsid w:val="003941B5"/>
    <w:rsid w:val="00396B35"/>
    <w:rsid w:val="00397358"/>
    <w:rsid w:val="003A0E50"/>
    <w:rsid w:val="003A1243"/>
    <w:rsid w:val="003A1934"/>
    <w:rsid w:val="003A1C0E"/>
    <w:rsid w:val="003A692A"/>
    <w:rsid w:val="003B2F59"/>
    <w:rsid w:val="003B43B6"/>
    <w:rsid w:val="003B64BF"/>
    <w:rsid w:val="003B688D"/>
    <w:rsid w:val="003B6A3B"/>
    <w:rsid w:val="003C0057"/>
    <w:rsid w:val="003C1CC6"/>
    <w:rsid w:val="003C4CB3"/>
    <w:rsid w:val="003C590E"/>
    <w:rsid w:val="003D0B3D"/>
    <w:rsid w:val="003D2842"/>
    <w:rsid w:val="003D5139"/>
    <w:rsid w:val="003E2DAF"/>
    <w:rsid w:val="003E3C10"/>
    <w:rsid w:val="003E4907"/>
    <w:rsid w:val="003F04E1"/>
    <w:rsid w:val="003F1410"/>
    <w:rsid w:val="003F2BBE"/>
    <w:rsid w:val="003F4487"/>
    <w:rsid w:val="003F6058"/>
    <w:rsid w:val="003F60B9"/>
    <w:rsid w:val="00402334"/>
    <w:rsid w:val="00405D36"/>
    <w:rsid w:val="00406409"/>
    <w:rsid w:val="00407156"/>
    <w:rsid w:val="00412477"/>
    <w:rsid w:val="0042012A"/>
    <w:rsid w:val="00424FD0"/>
    <w:rsid w:val="00425332"/>
    <w:rsid w:val="00425944"/>
    <w:rsid w:val="00426511"/>
    <w:rsid w:val="00431CB5"/>
    <w:rsid w:val="004320EA"/>
    <w:rsid w:val="004322BF"/>
    <w:rsid w:val="00432BF5"/>
    <w:rsid w:val="00432EF8"/>
    <w:rsid w:val="00432FAE"/>
    <w:rsid w:val="00433E16"/>
    <w:rsid w:val="0043560F"/>
    <w:rsid w:val="00441748"/>
    <w:rsid w:val="004423D0"/>
    <w:rsid w:val="00442E87"/>
    <w:rsid w:val="00444EC2"/>
    <w:rsid w:val="00446229"/>
    <w:rsid w:val="00446547"/>
    <w:rsid w:val="00446AF1"/>
    <w:rsid w:val="00451B22"/>
    <w:rsid w:val="00460389"/>
    <w:rsid w:val="0046266D"/>
    <w:rsid w:val="004743D9"/>
    <w:rsid w:val="004755DA"/>
    <w:rsid w:val="0047713A"/>
    <w:rsid w:val="00483C8B"/>
    <w:rsid w:val="00484972"/>
    <w:rsid w:val="00486853"/>
    <w:rsid w:val="00487961"/>
    <w:rsid w:val="00490526"/>
    <w:rsid w:val="004924FD"/>
    <w:rsid w:val="004936CC"/>
    <w:rsid w:val="004A0925"/>
    <w:rsid w:val="004A463D"/>
    <w:rsid w:val="004A64B3"/>
    <w:rsid w:val="004A74A6"/>
    <w:rsid w:val="004B517C"/>
    <w:rsid w:val="004B6200"/>
    <w:rsid w:val="004C39C0"/>
    <w:rsid w:val="004C59FB"/>
    <w:rsid w:val="004C6AA6"/>
    <w:rsid w:val="004D35C0"/>
    <w:rsid w:val="004D6354"/>
    <w:rsid w:val="004D6606"/>
    <w:rsid w:val="004D7393"/>
    <w:rsid w:val="004D7F49"/>
    <w:rsid w:val="004E308F"/>
    <w:rsid w:val="004E366E"/>
    <w:rsid w:val="004E5175"/>
    <w:rsid w:val="004F7BB2"/>
    <w:rsid w:val="005049E3"/>
    <w:rsid w:val="00505889"/>
    <w:rsid w:val="00510B70"/>
    <w:rsid w:val="00511BBB"/>
    <w:rsid w:val="00512FEA"/>
    <w:rsid w:val="00514589"/>
    <w:rsid w:val="00516A8F"/>
    <w:rsid w:val="005173F3"/>
    <w:rsid w:val="005176F7"/>
    <w:rsid w:val="00523288"/>
    <w:rsid w:val="00523900"/>
    <w:rsid w:val="005247BB"/>
    <w:rsid w:val="00527094"/>
    <w:rsid w:val="005317C8"/>
    <w:rsid w:val="005318CE"/>
    <w:rsid w:val="0053221F"/>
    <w:rsid w:val="00534086"/>
    <w:rsid w:val="00534E3F"/>
    <w:rsid w:val="005356A2"/>
    <w:rsid w:val="00535939"/>
    <w:rsid w:val="0054300B"/>
    <w:rsid w:val="005436C9"/>
    <w:rsid w:val="00547970"/>
    <w:rsid w:val="00551BF1"/>
    <w:rsid w:val="005543E3"/>
    <w:rsid w:val="00556080"/>
    <w:rsid w:val="005608AA"/>
    <w:rsid w:val="00564C48"/>
    <w:rsid w:val="005653A6"/>
    <w:rsid w:val="00565CC2"/>
    <w:rsid w:val="00571A27"/>
    <w:rsid w:val="0057434F"/>
    <w:rsid w:val="00574471"/>
    <w:rsid w:val="00575BD3"/>
    <w:rsid w:val="00577B7C"/>
    <w:rsid w:val="00580680"/>
    <w:rsid w:val="00581912"/>
    <w:rsid w:val="00586037"/>
    <w:rsid w:val="0059218A"/>
    <w:rsid w:val="0059656F"/>
    <w:rsid w:val="00597692"/>
    <w:rsid w:val="005A31BA"/>
    <w:rsid w:val="005A3B93"/>
    <w:rsid w:val="005A69A9"/>
    <w:rsid w:val="005B0337"/>
    <w:rsid w:val="005B10EB"/>
    <w:rsid w:val="005B1B55"/>
    <w:rsid w:val="005B2B34"/>
    <w:rsid w:val="005B2C95"/>
    <w:rsid w:val="005B6273"/>
    <w:rsid w:val="005C0C21"/>
    <w:rsid w:val="005C0F20"/>
    <w:rsid w:val="005C2198"/>
    <w:rsid w:val="005C384B"/>
    <w:rsid w:val="005C6615"/>
    <w:rsid w:val="005C6622"/>
    <w:rsid w:val="005C7932"/>
    <w:rsid w:val="005C7CB3"/>
    <w:rsid w:val="005C7CFE"/>
    <w:rsid w:val="005C7F54"/>
    <w:rsid w:val="005D00C1"/>
    <w:rsid w:val="005D6654"/>
    <w:rsid w:val="005E0BC5"/>
    <w:rsid w:val="005E443A"/>
    <w:rsid w:val="005F0C4C"/>
    <w:rsid w:val="005F3306"/>
    <w:rsid w:val="005F50E4"/>
    <w:rsid w:val="005F5A18"/>
    <w:rsid w:val="005F6419"/>
    <w:rsid w:val="005F753E"/>
    <w:rsid w:val="00600608"/>
    <w:rsid w:val="006017CD"/>
    <w:rsid w:val="00602DD6"/>
    <w:rsid w:val="00602FD1"/>
    <w:rsid w:val="00605AD2"/>
    <w:rsid w:val="006061CE"/>
    <w:rsid w:val="00607D9B"/>
    <w:rsid w:val="00610447"/>
    <w:rsid w:val="006135BA"/>
    <w:rsid w:val="00613601"/>
    <w:rsid w:val="00616377"/>
    <w:rsid w:val="006172D9"/>
    <w:rsid w:val="006213F8"/>
    <w:rsid w:val="00625565"/>
    <w:rsid w:val="006266A4"/>
    <w:rsid w:val="00630D90"/>
    <w:rsid w:val="0063152E"/>
    <w:rsid w:val="00633727"/>
    <w:rsid w:val="00637756"/>
    <w:rsid w:val="00640865"/>
    <w:rsid w:val="00641FB2"/>
    <w:rsid w:val="00646259"/>
    <w:rsid w:val="00647561"/>
    <w:rsid w:val="00654BBC"/>
    <w:rsid w:val="006552C1"/>
    <w:rsid w:val="006571EF"/>
    <w:rsid w:val="0065741E"/>
    <w:rsid w:val="00664735"/>
    <w:rsid w:val="00665855"/>
    <w:rsid w:val="00666025"/>
    <w:rsid w:val="006674D6"/>
    <w:rsid w:val="00667B23"/>
    <w:rsid w:val="00667E70"/>
    <w:rsid w:val="006712AD"/>
    <w:rsid w:val="006764A7"/>
    <w:rsid w:val="00680FFB"/>
    <w:rsid w:val="00683DBF"/>
    <w:rsid w:val="00685230"/>
    <w:rsid w:val="006861A5"/>
    <w:rsid w:val="00686F64"/>
    <w:rsid w:val="00691478"/>
    <w:rsid w:val="00692F97"/>
    <w:rsid w:val="006946DE"/>
    <w:rsid w:val="006A0349"/>
    <w:rsid w:val="006A21A0"/>
    <w:rsid w:val="006A227C"/>
    <w:rsid w:val="006A2316"/>
    <w:rsid w:val="006A4384"/>
    <w:rsid w:val="006A5758"/>
    <w:rsid w:val="006A7000"/>
    <w:rsid w:val="006B05FB"/>
    <w:rsid w:val="006B11B1"/>
    <w:rsid w:val="006B215C"/>
    <w:rsid w:val="006B34A0"/>
    <w:rsid w:val="006B34EE"/>
    <w:rsid w:val="006B3E78"/>
    <w:rsid w:val="006B6B51"/>
    <w:rsid w:val="006B6C2A"/>
    <w:rsid w:val="006B6D7A"/>
    <w:rsid w:val="006B7C0A"/>
    <w:rsid w:val="006C0865"/>
    <w:rsid w:val="006C20F8"/>
    <w:rsid w:val="006C2422"/>
    <w:rsid w:val="006C5121"/>
    <w:rsid w:val="006D0835"/>
    <w:rsid w:val="006D2237"/>
    <w:rsid w:val="006D303C"/>
    <w:rsid w:val="006D466A"/>
    <w:rsid w:val="006D7093"/>
    <w:rsid w:val="006E041F"/>
    <w:rsid w:val="006E0F8F"/>
    <w:rsid w:val="006E23E8"/>
    <w:rsid w:val="006E4229"/>
    <w:rsid w:val="006E523D"/>
    <w:rsid w:val="006F04EE"/>
    <w:rsid w:val="006F0D54"/>
    <w:rsid w:val="006F1694"/>
    <w:rsid w:val="006F5FA5"/>
    <w:rsid w:val="006F6317"/>
    <w:rsid w:val="006F7357"/>
    <w:rsid w:val="006F7C70"/>
    <w:rsid w:val="00702E5D"/>
    <w:rsid w:val="00706072"/>
    <w:rsid w:val="00706EA6"/>
    <w:rsid w:val="00707728"/>
    <w:rsid w:val="007079BE"/>
    <w:rsid w:val="00707D1C"/>
    <w:rsid w:val="00711937"/>
    <w:rsid w:val="00711EF2"/>
    <w:rsid w:val="00712F1C"/>
    <w:rsid w:val="0071769E"/>
    <w:rsid w:val="007207CE"/>
    <w:rsid w:val="0072105E"/>
    <w:rsid w:val="00723A5F"/>
    <w:rsid w:val="00732554"/>
    <w:rsid w:val="00741DC1"/>
    <w:rsid w:val="00744FDB"/>
    <w:rsid w:val="00746253"/>
    <w:rsid w:val="0074673D"/>
    <w:rsid w:val="007504EB"/>
    <w:rsid w:val="00750D1F"/>
    <w:rsid w:val="0075146E"/>
    <w:rsid w:val="007533AE"/>
    <w:rsid w:val="00753928"/>
    <w:rsid w:val="007565F7"/>
    <w:rsid w:val="00757C89"/>
    <w:rsid w:val="00761F15"/>
    <w:rsid w:val="007623AA"/>
    <w:rsid w:val="007649FE"/>
    <w:rsid w:val="00765569"/>
    <w:rsid w:val="00766296"/>
    <w:rsid w:val="00766B7B"/>
    <w:rsid w:val="007702CF"/>
    <w:rsid w:val="00770FC1"/>
    <w:rsid w:val="0077141B"/>
    <w:rsid w:val="00771719"/>
    <w:rsid w:val="00771D4B"/>
    <w:rsid w:val="00772536"/>
    <w:rsid w:val="007741F3"/>
    <w:rsid w:val="0077620A"/>
    <w:rsid w:val="007770BF"/>
    <w:rsid w:val="0078132D"/>
    <w:rsid w:val="00781AAC"/>
    <w:rsid w:val="007868D2"/>
    <w:rsid w:val="00786FD0"/>
    <w:rsid w:val="00793CA6"/>
    <w:rsid w:val="00793D1F"/>
    <w:rsid w:val="00794A5F"/>
    <w:rsid w:val="00794DA9"/>
    <w:rsid w:val="00795BDA"/>
    <w:rsid w:val="007A207F"/>
    <w:rsid w:val="007A2873"/>
    <w:rsid w:val="007A3947"/>
    <w:rsid w:val="007A539B"/>
    <w:rsid w:val="007B25CB"/>
    <w:rsid w:val="007B53A4"/>
    <w:rsid w:val="007B6509"/>
    <w:rsid w:val="007B77F2"/>
    <w:rsid w:val="007C1A53"/>
    <w:rsid w:val="007C32E7"/>
    <w:rsid w:val="007C50DF"/>
    <w:rsid w:val="007C547B"/>
    <w:rsid w:val="007C72F1"/>
    <w:rsid w:val="007D12DD"/>
    <w:rsid w:val="007D1431"/>
    <w:rsid w:val="007D1ADD"/>
    <w:rsid w:val="007D2152"/>
    <w:rsid w:val="007D3CDE"/>
    <w:rsid w:val="007D55AD"/>
    <w:rsid w:val="007D60CF"/>
    <w:rsid w:val="007E19F4"/>
    <w:rsid w:val="007E392E"/>
    <w:rsid w:val="007E3AE6"/>
    <w:rsid w:val="007E758F"/>
    <w:rsid w:val="007F154B"/>
    <w:rsid w:val="007F7BB9"/>
    <w:rsid w:val="00800245"/>
    <w:rsid w:val="00800292"/>
    <w:rsid w:val="0080662F"/>
    <w:rsid w:val="008124BB"/>
    <w:rsid w:val="00814458"/>
    <w:rsid w:val="00820C90"/>
    <w:rsid w:val="00820CB9"/>
    <w:rsid w:val="008213A9"/>
    <w:rsid w:val="0082146F"/>
    <w:rsid w:val="008242C5"/>
    <w:rsid w:val="00825AEE"/>
    <w:rsid w:val="008309FD"/>
    <w:rsid w:val="00833A89"/>
    <w:rsid w:val="00835930"/>
    <w:rsid w:val="0083657F"/>
    <w:rsid w:val="00836F7B"/>
    <w:rsid w:val="008376CF"/>
    <w:rsid w:val="00837FB7"/>
    <w:rsid w:val="008400A4"/>
    <w:rsid w:val="0084023B"/>
    <w:rsid w:val="0084166D"/>
    <w:rsid w:val="00846187"/>
    <w:rsid w:val="00847ADE"/>
    <w:rsid w:val="008522E7"/>
    <w:rsid w:val="008573EC"/>
    <w:rsid w:val="00863E74"/>
    <w:rsid w:val="0086673D"/>
    <w:rsid w:val="00867A98"/>
    <w:rsid w:val="00870998"/>
    <w:rsid w:val="00871945"/>
    <w:rsid w:val="0088067F"/>
    <w:rsid w:val="00884A3A"/>
    <w:rsid w:val="008860C1"/>
    <w:rsid w:val="00886B26"/>
    <w:rsid w:val="0088734F"/>
    <w:rsid w:val="0089079E"/>
    <w:rsid w:val="00891DE6"/>
    <w:rsid w:val="008927D9"/>
    <w:rsid w:val="00893E16"/>
    <w:rsid w:val="0089446C"/>
    <w:rsid w:val="008953E3"/>
    <w:rsid w:val="00896297"/>
    <w:rsid w:val="00897036"/>
    <w:rsid w:val="008A007E"/>
    <w:rsid w:val="008A0CDA"/>
    <w:rsid w:val="008A1CD9"/>
    <w:rsid w:val="008A38E9"/>
    <w:rsid w:val="008A39E2"/>
    <w:rsid w:val="008A464C"/>
    <w:rsid w:val="008A48FD"/>
    <w:rsid w:val="008A4F2E"/>
    <w:rsid w:val="008A519A"/>
    <w:rsid w:val="008A71BE"/>
    <w:rsid w:val="008B0AAA"/>
    <w:rsid w:val="008B0D2A"/>
    <w:rsid w:val="008B0DDA"/>
    <w:rsid w:val="008B2576"/>
    <w:rsid w:val="008B50BB"/>
    <w:rsid w:val="008B69A1"/>
    <w:rsid w:val="008C23AC"/>
    <w:rsid w:val="008C296E"/>
    <w:rsid w:val="008C3DE0"/>
    <w:rsid w:val="008C507E"/>
    <w:rsid w:val="008C538C"/>
    <w:rsid w:val="008C599B"/>
    <w:rsid w:val="008C7662"/>
    <w:rsid w:val="008C7BB5"/>
    <w:rsid w:val="008D200F"/>
    <w:rsid w:val="008D2CE0"/>
    <w:rsid w:val="008D68B1"/>
    <w:rsid w:val="008D7BCF"/>
    <w:rsid w:val="008E0F90"/>
    <w:rsid w:val="008E1AF8"/>
    <w:rsid w:val="008E380D"/>
    <w:rsid w:val="008E3ACD"/>
    <w:rsid w:val="008F0471"/>
    <w:rsid w:val="008F13B7"/>
    <w:rsid w:val="008F1C0E"/>
    <w:rsid w:val="008F7786"/>
    <w:rsid w:val="009013D9"/>
    <w:rsid w:val="00902659"/>
    <w:rsid w:val="0090290D"/>
    <w:rsid w:val="00902FE7"/>
    <w:rsid w:val="009304F1"/>
    <w:rsid w:val="00930691"/>
    <w:rsid w:val="00930CA4"/>
    <w:rsid w:val="009339F1"/>
    <w:rsid w:val="00940459"/>
    <w:rsid w:val="0094514A"/>
    <w:rsid w:val="00950ACF"/>
    <w:rsid w:val="00951432"/>
    <w:rsid w:val="00951BD8"/>
    <w:rsid w:val="00951BED"/>
    <w:rsid w:val="00955759"/>
    <w:rsid w:val="00956F27"/>
    <w:rsid w:val="00960929"/>
    <w:rsid w:val="00962522"/>
    <w:rsid w:val="009650C6"/>
    <w:rsid w:val="00966A61"/>
    <w:rsid w:val="00966DD1"/>
    <w:rsid w:val="00970DB2"/>
    <w:rsid w:val="00972BAE"/>
    <w:rsid w:val="00976588"/>
    <w:rsid w:val="00977ECB"/>
    <w:rsid w:val="00980133"/>
    <w:rsid w:val="00981513"/>
    <w:rsid w:val="009815E9"/>
    <w:rsid w:val="00982FE1"/>
    <w:rsid w:val="0098392A"/>
    <w:rsid w:val="009902DC"/>
    <w:rsid w:val="00990F13"/>
    <w:rsid w:val="009913FA"/>
    <w:rsid w:val="009915D5"/>
    <w:rsid w:val="009929C1"/>
    <w:rsid w:val="009939C2"/>
    <w:rsid w:val="00993FCD"/>
    <w:rsid w:val="009967C3"/>
    <w:rsid w:val="009969A2"/>
    <w:rsid w:val="009A2035"/>
    <w:rsid w:val="009A2523"/>
    <w:rsid w:val="009A2564"/>
    <w:rsid w:val="009A2A9A"/>
    <w:rsid w:val="009A4E35"/>
    <w:rsid w:val="009A5E2D"/>
    <w:rsid w:val="009A7270"/>
    <w:rsid w:val="009B00E8"/>
    <w:rsid w:val="009B3FA7"/>
    <w:rsid w:val="009B56CB"/>
    <w:rsid w:val="009B7336"/>
    <w:rsid w:val="009C4546"/>
    <w:rsid w:val="009C4805"/>
    <w:rsid w:val="009C5990"/>
    <w:rsid w:val="009D1FB5"/>
    <w:rsid w:val="009D51EA"/>
    <w:rsid w:val="009D5F65"/>
    <w:rsid w:val="009D6775"/>
    <w:rsid w:val="009D68B4"/>
    <w:rsid w:val="009E0689"/>
    <w:rsid w:val="009E0DD6"/>
    <w:rsid w:val="009E31B5"/>
    <w:rsid w:val="009F111B"/>
    <w:rsid w:val="009F19C0"/>
    <w:rsid w:val="009F414B"/>
    <w:rsid w:val="009F4C73"/>
    <w:rsid w:val="009F59BE"/>
    <w:rsid w:val="009F6F30"/>
    <w:rsid w:val="009F7D5A"/>
    <w:rsid w:val="00A00949"/>
    <w:rsid w:val="00A03A53"/>
    <w:rsid w:val="00A03F16"/>
    <w:rsid w:val="00A05877"/>
    <w:rsid w:val="00A07ED5"/>
    <w:rsid w:val="00A12B6E"/>
    <w:rsid w:val="00A20C0A"/>
    <w:rsid w:val="00A21134"/>
    <w:rsid w:val="00A228E5"/>
    <w:rsid w:val="00A230BA"/>
    <w:rsid w:val="00A2604D"/>
    <w:rsid w:val="00A272F9"/>
    <w:rsid w:val="00A3003D"/>
    <w:rsid w:val="00A308C2"/>
    <w:rsid w:val="00A37699"/>
    <w:rsid w:val="00A40441"/>
    <w:rsid w:val="00A41C1D"/>
    <w:rsid w:val="00A420AF"/>
    <w:rsid w:val="00A430C8"/>
    <w:rsid w:val="00A43697"/>
    <w:rsid w:val="00A441F9"/>
    <w:rsid w:val="00A51027"/>
    <w:rsid w:val="00A523C6"/>
    <w:rsid w:val="00A55DD5"/>
    <w:rsid w:val="00A5691C"/>
    <w:rsid w:val="00A56E6D"/>
    <w:rsid w:val="00A6284D"/>
    <w:rsid w:val="00A642EB"/>
    <w:rsid w:val="00A65268"/>
    <w:rsid w:val="00A66B31"/>
    <w:rsid w:val="00A70AF1"/>
    <w:rsid w:val="00A73AF4"/>
    <w:rsid w:val="00A82C6B"/>
    <w:rsid w:val="00A85239"/>
    <w:rsid w:val="00A905A3"/>
    <w:rsid w:val="00A92387"/>
    <w:rsid w:val="00A92534"/>
    <w:rsid w:val="00A96449"/>
    <w:rsid w:val="00A97D41"/>
    <w:rsid w:val="00A97D69"/>
    <w:rsid w:val="00AA665A"/>
    <w:rsid w:val="00AA78B7"/>
    <w:rsid w:val="00AB04E1"/>
    <w:rsid w:val="00AB30C0"/>
    <w:rsid w:val="00AB38E9"/>
    <w:rsid w:val="00AC212B"/>
    <w:rsid w:val="00AC74C7"/>
    <w:rsid w:val="00AD12D9"/>
    <w:rsid w:val="00AD2F82"/>
    <w:rsid w:val="00AD41B0"/>
    <w:rsid w:val="00AD45B6"/>
    <w:rsid w:val="00AD7418"/>
    <w:rsid w:val="00AE0E0F"/>
    <w:rsid w:val="00AE3477"/>
    <w:rsid w:val="00AE4650"/>
    <w:rsid w:val="00AE49EF"/>
    <w:rsid w:val="00AF2F0E"/>
    <w:rsid w:val="00AF3288"/>
    <w:rsid w:val="00AF4AE5"/>
    <w:rsid w:val="00AF675E"/>
    <w:rsid w:val="00AF6D93"/>
    <w:rsid w:val="00B00BD0"/>
    <w:rsid w:val="00B01028"/>
    <w:rsid w:val="00B05194"/>
    <w:rsid w:val="00B0727C"/>
    <w:rsid w:val="00B079FC"/>
    <w:rsid w:val="00B108C7"/>
    <w:rsid w:val="00B12A77"/>
    <w:rsid w:val="00B12EEA"/>
    <w:rsid w:val="00B135A1"/>
    <w:rsid w:val="00B14357"/>
    <w:rsid w:val="00B156B2"/>
    <w:rsid w:val="00B1772F"/>
    <w:rsid w:val="00B20D3D"/>
    <w:rsid w:val="00B21BDC"/>
    <w:rsid w:val="00B2308B"/>
    <w:rsid w:val="00B23B8D"/>
    <w:rsid w:val="00B248D7"/>
    <w:rsid w:val="00B25185"/>
    <w:rsid w:val="00B25B08"/>
    <w:rsid w:val="00B276BF"/>
    <w:rsid w:val="00B33056"/>
    <w:rsid w:val="00B33F04"/>
    <w:rsid w:val="00B3607C"/>
    <w:rsid w:val="00B408C0"/>
    <w:rsid w:val="00B42245"/>
    <w:rsid w:val="00B43F38"/>
    <w:rsid w:val="00B460D4"/>
    <w:rsid w:val="00B5402C"/>
    <w:rsid w:val="00B54E13"/>
    <w:rsid w:val="00B565FA"/>
    <w:rsid w:val="00B61292"/>
    <w:rsid w:val="00B62A2F"/>
    <w:rsid w:val="00B62F50"/>
    <w:rsid w:val="00B62FB0"/>
    <w:rsid w:val="00B6440B"/>
    <w:rsid w:val="00B65216"/>
    <w:rsid w:val="00B73A72"/>
    <w:rsid w:val="00B74557"/>
    <w:rsid w:val="00B74A74"/>
    <w:rsid w:val="00B74D94"/>
    <w:rsid w:val="00B750C0"/>
    <w:rsid w:val="00B81CDF"/>
    <w:rsid w:val="00B82037"/>
    <w:rsid w:val="00B83302"/>
    <w:rsid w:val="00B94880"/>
    <w:rsid w:val="00B95BC1"/>
    <w:rsid w:val="00BA16EE"/>
    <w:rsid w:val="00BA1B77"/>
    <w:rsid w:val="00BA540D"/>
    <w:rsid w:val="00BA5E07"/>
    <w:rsid w:val="00BB2393"/>
    <w:rsid w:val="00BB520C"/>
    <w:rsid w:val="00BB6041"/>
    <w:rsid w:val="00BB6C71"/>
    <w:rsid w:val="00BC0541"/>
    <w:rsid w:val="00BC0A7B"/>
    <w:rsid w:val="00BC2760"/>
    <w:rsid w:val="00BC3199"/>
    <w:rsid w:val="00BC3B72"/>
    <w:rsid w:val="00BC5BE6"/>
    <w:rsid w:val="00BD34FE"/>
    <w:rsid w:val="00BD5563"/>
    <w:rsid w:val="00BD703D"/>
    <w:rsid w:val="00BE09F4"/>
    <w:rsid w:val="00BE13A4"/>
    <w:rsid w:val="00BE3E1C"/>
    <w:rsid w:val="00BE50F7"/>
    <w:rsid w:val="00BE552E"/>
    <w:rsid w:val="00BE711F"/>
    <w:rsid w:val="00BF04C7"/>
    <w:rsid w:val="00BF08B7"/>
    <w:rsid w:val="00BF4B88"/>
    <w:rsid w:val="00BF4D9B"/>
    <w:rsid w:val="00BF5064"/>
    <w:rsid w:val="00BF67FD"/>
    <w:rsid w:val="00C00989"/>
    <w:rsid w:val="00C03217"/>
    <w:rsid w:val="00C048B3"/>
    <w:rsid w:val="00C06C34"/>
    <w:rsid w:val="00C0724D"/>
    <w:rsid w:val="00C12E56"/>
    <w:rsid w:val="00C144F4"/>
    <w:rsid w:val="00C14C35"/>
    <w:rsid w:val="00C176D8"/>
    <w:rsid w:val="00C17929"/>
    <w:rsid w:val="00C17C5C"/>
    <w:rsid w:val="00C22C88"/>
    <w:rsid w:val="00C2391E"/>
    <w:rsid w:val="00C3046A"/>
    <w:rsid w:val="00C31336"/>
    <w:rsid w:val="00C32177"/>
    <w:rsid w:val="00C33606"/>
    <w:rsid w:val="00C33757"/>
    <w:rsid w:val="00C33FF1"/>
    <w:rsid w:val="00C433F9"/>
    <w:rsid w:val="00C44EE8"/>
    <w:rsid w:val="00C4719E"/>
    <w:rsid w:val="00C50CE9"/>
    <w:rsid w:val="00C515FF"/>
    <w:rsid w:val="00C52489"/>
    <w:rsid w:val="00C56A67"/>
    <w:rsid w:val="00C63555"/>
    <w:rsid w:val="00C6369C"/>
    <w:rsid w:val="00C71DF8"/>
    <w:rsid w:val="00C74030"/>
    <w:rsid w:val="00C75D89"/>
    <w:rsid w:val="00C76BF4"/>
    <w:rsid w:val="00C81A7B"/>
    <w:rsid w:val="00C81BC3"/>
    <w:rsid w:val="00C827A5"/>
    <w:rsid w:val="00C82BE9"/>
    <w:rsid w:val="00C83A11"/>
    <w:rsid w:val="00C8424F"/>
    <w:rsid w:val="00C85985"/>
    <w:rsid w:val="00C87794"/>
    <w:rsid w:val="00C92C3E"/>
    <w:rsid w:val="00C92D9E"/>
    <w:rsid w:val="00C930CE"/>
    <w:rsid w:val="00C9384B"/>
    <w:rsid w:val="00C94AF7"/>
    <w:rsid w:val="00C955F6"/>
    <w:rsid w:val="00CA1ABA"/>
    <w:rsid w:val="00CA20A7"/>
    <w:rsid w:val="00CA2E62"/>
    <w:rsid w:val="00CA5C74"/>
    <w:rsid w:val="00CB29B8"/>
    <w:rsid w:val="00CB4D4A"/>
    <w:rsid w:val="00CB58FA"/>
    <w:rsid w:val="00CB6D15"/>
    <w:rsid w:val="00CC01B0"/>
    <w:rsid w:val="00CC147C"/>
    <w:rsid w:val="00CC14C6"/>
    <w:rsid w:val="00CD2CC1"/>
    <w:rsid w:val="00CD34A9"/>
    <w:rsid w:val="00CD5171"/>
    <w:rsid w:val="00CD6A8A"/>
    <w:rsid w:val="00CE0B24"/>
    <w:rsid w:val="00CE1630"/>
    <w:rsid w:val="00CE1D96"/>
    <w:rsid w:val="00CE1FDC"/>
    <w:rsid w:val="00CE2799"/>
    <w:rsid w:val="00CE2D04"/>
    <w:rsid w:val="00CE37F4"/>
    <w:rsid w:val="00CE413C"/>
    <w:rsid w:val="00CE4808"/>
    <w:rsid w:val="00CE7634"/>
    <w:rsid w:val="00CF02AD"/>
    <w:rsid w:val="00CF4FCC"/>
    <w:rsid w:val="00CF5237"/>
    <w:rsid w:val="00CF5CDE"/>
    <w:rsid w:val="00CF6BBB"/>
    <w:rsid w:val="00CF7193"/>
    <w:rsid w:val="00D00E2C"/>
    <w:rsid w:val="00D00E7C"/>
    <w:rsid w:val="00D013F6"/>
    <w:rsid w:val="00D0182C"/>
    <w:rsid w:val="00D01F1C"/>
    <w:rsid w:val="00D0675A"/>
    <w:rsid w:val="00D12596"/>
    <w:rsid w:val="00D13FB9"/>
    <w:rsid w:val="00D24CE0"/>
    <w:rsid w:val="00D2760B"/>
    <w:rsid w:val="00D303A0"/>
    <w:rsid w:val="00D31361"/>
    <w:rsid w:val="00D3361A"/>
    <w:rsid w:val="00D342F6"/>
    <w:rsid w:val="00D36122"/>
    <w:rsid w:val="00D4358D"/>
    <w:rsid w:val="00D4359C"/>
    <w:rsid w:val="00D435A4"/>
    <w:rsid w:val="00D50DF7"/>
    <w:rsid w:val="00D527F1"/>
    <w:rsid w:val="00D52AB0"/>
    <w:rsid w:val="00D53A9B"/>
    <w:rsid w:val="00D5457D"/>
    <w:rsid w:val="00D5566C"/>
    <w:rsid w:val="00D6007F"/>
    <w:rsid w:val="00D60DB7"/>
    <w:rsid w:val="00D616F2"/>
    <w:rsid w:val="00D63071"/>
    <w:rsid w:val="00D63CAC"/>
    <w:rsid w:val="00D63D34"/>
    <w:rsid w:val="00D6501E"/>
    <w:rsid w:val="00D666AF"/>
    <w:rsid w:val="00D66FBA"/>
    <w:rsid w:val="00D71113"/>
    <w:rsid w:val="00D712C9"/>
    <w:rsid w:val="00D74D35"/>
    <w:rsid w:val="00D76739"/>
    <w:rsid w:val="00D7699C"/>
    <w:rsid w:val="00D774CA"/>
    <w:rsid w:val="00D80F7E"/>
    <w:rsid w:val="00D8278E"/>
    <w:rsid w:val="00D84798"/>
    <w:rsid w:val="00D84E92"/>
    <w:rsid w:val="00D9439D"/>
    <w:rsid w:val="00D95B1E"/>
    <w:rsid w:val="00D96ED5"/>
    <w:rsid w:val="00DA090B"/>
    <w:rsid w:val="00DA0E56"/>
    <w:rsid w:val="00DA2C69"/>
    <w:rsid w:val="00DB1716"/>
    <w:rsid w:val="00DB2605"/>
    <w:rsid w:val="00DB7D0E"/>
    <w:rsid w:val="00DC0461"/>
    <w:rsid w:val="00DC08A4"/>
    <w:rsid w:val="00DC0974"/>
    <w:rsid w:val="00DC4448"/>
    <w:rsid w:val="00DC47EE"/>
    <w:rsid w:val="00DC4EEC"/>
    <w:rsid w:val="00DC62D6"/>
    <w:rsid w:val="00DC6CB9"/>
    <w:rsid w:val="00DC7A21"/>
    <w:rsid w:val="00DD13D0"/>
    <w:rsid w:val="00DD5A9A"/>
    <w:rsid w:val="00DE0B55"/>
    <w:rsid w:val="00DE1FFD"/>
    <w:rsid w:val="00DE38C0"/>
    <w:rsid w:val="00DE566F"/>
    <w:rsid w:val="00DE60AC"/>
    <w:rsid w:val="00DE7830"/>
    <w:rsid w:val="00DF0820"/>
    <w:rsid w:val="00DF299F"/>
    <w:rsid w:val="00DF3E66"/>
    <w:rsid w:val="00DF63F4"/>
    <w:rsid w:val="00DF755A"/>
    <w:rsid w:val="00E0086A"/>
    <w:rsid w:val="00E01C16"/>
    <w:rsid w:val="00E03230"/>
    <w:rsid w:val="00E056EE"/>
    <w:rsid w:val="00E06E7B"/>
    <w:rsid w:val="00E07096"/>
    <w:rsid w:val="00E10B70"/>
    <w:rsid w:val="00E11F6B"/>
    <w:rsid w:val="00E122D5"/>
    <w:rsid w:val="00E12888"/>
    <w:rsid w:val="00E137E9"/>
    <w:rsid w:val="00E325E3"/>
    <w:rsid w:val="00E346C2"/>
    <w:rsid w:val="00E35879"/>
    <w:rsid w:val="00E379E5"/>
    <w:rsid w:val="00E40224"/>
    <w:rsid w:val="00E4045C"/>
    <w:rsid w:val="00E412F5"/>
    <w:rsid w:val="00E46342"/>
    <w:rsid w:val="00E46EE8"/>
    <w:rsid w:val="00E47221"/>
    <w:rsid w:val="00E47902"/>
    <w:rsid w:val="00E50CD8"/>
    <w:rsid w:val="00E51143"/>
    <w:rsid w:val="00E528B5"/>
    <w:rsid w:val="00E53B5D"/>
    <w:rsid w:val="00E55AF9"/>
    <w:rsid w:val="00E57D50"/>
    <w:rsid w:val="00E63F0F"/>
    <w:rsid w:val="00E66EF8"/>
    <w:rsid w:val="00E70FF7"/>
    <w:rsid w:val="00E74ABB"/>
    <w:rsid w:val="00E77AA4"/>
    <w:rsid w:val="00E8351F"/>
    <w:rsid w:val="00E84781"/>
    <w:rsid w:val="00E85353"/>
    <w:rsid w:val="00E90A4B"/>
    <w:rsid w:val="00E914E7"/>
    <w:rsid w:val="00E9150A"/>
    <w:rsid w:val="00E927C5"/>
    <w:rsid w:val="00E92B7A"/>
    <w:rsid w:val="00E93066"/>
    <w:rsid w:val="00E93D33"/>
    <w:rsid w:val="00E9599D"/>
    <w:rsid w:val="00E95BD3"/>
    <w:rsid w:val="00E97911"/>
    <w:rsid w:val="00EA3BFB"/>
    <w:rsid w:val="00EA6A0F"/>
    <w:rsid w:val="00EA7276"/>
    <w:rsid w:val="00EB20D7"/>
    <w:rsid w:val="00EB2A8A"/>
    <w:rsid w:val="00EB450C"/>
    <w:rsid w:val="00EB4BE2"/>
    <w:rsid w:val="00EC0813"/>
    <w:rsid w:val="00EC2672"/>
    <w:rsid w:val="00EC6673"/>
    <w:rsid w:val="00ED66EE"/>
    <w:rsid w:val="00ED7ADB"/>
    <w:rsid w:val="00EE095F"/>
    <w:rsid w:val="00EE2954"/>
    <w:rsid w:val="00EE3D9B"/>
    <w:rsid w:val="00EE61CF"/>
    <w:rsid w:val="00EF1E85"/>
    <w:rsid w:val="00EF388D"/>
    <w:rsid w:val="00EF469C"/>
    <w:rsid w:val="00EF49F9"/>
    <w:rsid w:val="00EF7221"/>
    <w:rsid w:val="00F007D6"/>
    <w:rsid w:val="00F02AC7"/>
    <w:rsid w:val="00F03A95"/>
    <w:rsid w:val="00F05712"/>
    <w:rsid w:val="00F067CE"/>
    <w:rsid w:val="00F10D11"/>
    <w:rsid w:val="00F118E6"/>
    <w:rsid w:val="00F1205A"/>
    <w:rsid w:val="00F179E9"/>
    <w:rsid w:val="00F219BE"/>
    <w:rsid w:val="00F21ACD"/>
    <w:rsid w:val="00F21D27"/>
    <w:rsid w:val="00F220B4"/>
    <w:rsid w:val="00F233CB"/>
    <w:rsid w:val="00F23ED4"/>
    <w:rsid w:val="00F250FA"/>
    <w:rsid w:val="00F25B41"/>
    <w:rsid w:val="00F3079D"/>
    <w:rsid w:val="00F31B0D"/>
    <w:rsid w:val="00F32E59"/>
    <w:rsid w:val="00F33D39"/>
    <w:rsid w:val="00F34106"/>
    <w:rsid w:val="00F40929"/>
    <w:rsid w:val="00F42AB3"/>
    <w:rsid w:val="00F4485E"/>
    <w:rsid w:val="00F44C81"/>
    <w:rsid w:val="00F45106"/>
    <w:rsid w:val="00F45644"/>
    <w:rsid w:val="00F46769"/>
    <w:rsid w:val="00F47BE4"/>
    <w:rsid w:val="00F5161C"/>
    <w:rsid w:val="00F5208C"/>
    <w:rsid w:val="00F52AF9"/>
    <w:rsid w:val="00F54323"/>
    <w:rsid w:val="00F56FF2"/>
    <w:rsid w:val="00F578C4"/>
    <w:rsid w:val="00F61C64"/>
    <w:rsid w:val="00F61D6A"/>
    <w:rsid w:val="00F61E3D"/>
    <w:rsid w:val="00F6535D"/>
    <w:rsid w:val="00F65E05"/>
    <w:rsid w:val="00F6667A"/>
    <w:rsid w:val="00F703E2"/>
    <w:rsid w:val="00F8054E"/>
    <w:rsid w:val="00F806D7"/>
    <w:rsid w:val="00F846AF"/>
    <w:rsid w:val="00F8480E"/>
    <w:rsid w:val="00F85384"/>
    <w:rsid w:val="00F940F0"/>
    <w:rsid w:val="00F94377"/>
    <w:rsid w:val="00F962D3"/>
    <w:rsid w:val="00FA07DC"/>
    <w:rsid w:val="00FA1C71"/>
    <w:rsid w:val="00FA5C58"/>
    <w:rsid w:val="00FA7DF1"/>
    <w:rsid w:val="00FB0211"/>
    <w:rsid w:val="00FB0BBC"/>
    <w:rsid w:val="00FB1DCF"/>
    <w:rsid w:val="00FB3206"/>
    <w:rsid w:val="00FB3C1A"/>
    <w:rsid w:val="00FB4BCA"/>
    <w:rsid w:val="00FB6769"/>
    <w:rsid w:val="00FC1FC9"/>
    <w:rsid w:val="00FC7F58"/>
    <w:rsid w:val="00FD0623"/>
    <w:rsid w:val="00FD20AE"/>
    <w:rsid w:val="00FD2CF2"/>
    <w:rsid w:val="00FD451B"/>
    <w:rsid w:val="00FD5F68"/>
    <w:rsid w:val="00FD6166"/>
    <w:rsid w:val="00FE00EC"/>
    <w:rsid w:val="00FE0F07"/>
    <w:rsid w:val="00FE1CAF"/>
    <w:rsid w:val="00FE772A"/>
    <w:rsid w:val="00FF08A9"/>
    <w:rsid w:val="00FF1B19"/>
    <w:rsid w:val="00FF39DF"/>
    <w:rsid w:val="00FF662F"/>
    <w:rsid w:val="00FF7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7E765E4"/>
  <w15:docId w15:val="{F4CEC368-3E2C-475E-8058-6F6A6D618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29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1EA"/>
  </w:style>
  <w:style w:type="paragraph" w:styleId="Footer">
    <w:name w:val="footer"/>
    <w:basedOn w:val="Normal"/>
    <w:link w:val="FooterChar"/>
    <w:uiPriority w:val="99"/>
    <w:unhideWhenUsed/>
    <w:rsid w:val="009D5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1EA"/>
  </w:style>
  <w:style w:type="paragraph" w:styleId="BalloonText">
    <w:name w:val="Balloon Text"/>
    <w:basedOn w:val="Normal"/>
    <w:link w:val="BalloonTextChar"/>
    <w:uiPriority w:val="99"/>
    <w:semiHidden/>
    <w:unhideWhenUsed/>
    <w:rsid w:val="009D51E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D51EA"/>
    <w:rPr>
      <w:rFonts w:ascii="Tahoma" w:hAnsi="Tahoma" w:cs="Tahoma"/>
      <w:sz w:val="16"/>
      <w:szCs w:val="16"/>
    </w:rPr>
  </w:style>
  <w:style w:type="table" w:styleId="TableGrid">
    <w:name w:val="Table Grid"/>
    <w:basedOn w:val="TableNormal"/>
    <w:uiPriority w:val="59"/>
    <w:rsid w:val="009D51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1-Accent6">
    <w:name w:val="Medium List 1 Accent 6"/>
    <w:basedOn w:val="TableNormal"/>
    <w:uiPriority w:val="61"/>
    <w:rsid w:val="009D51EA"/>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MediumGrid1-Accent21">
    <w:name w:val="Medium Grid 1 - Accent 21"/>
    <w:basedOn w:val="Normal"/>
    <w:qFormat/>
    <w:rsid w:val="00D63D34"/>
    <w:pPr>
      <w:ind w:left="720"/>
      <w:contextualSpacing/>
    </w:pPr>
  </w:style>
  <w:style w:type="paragraph" w:styleId="NormalWeb">
    <w:name w:val="Normal (Web)"/>
    <w:basedOn w:val="Normal"/>
    <w:uiPriority w:val="99"/>
    <w:semiHidden/>
    <w:unhideWhenUsed/>
    <w:rsid w:val="003B64BF"/>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iPriority w:val="99"/>
    <w:semiHidden/>
    <w:unhideWhenUsed/>
    <w:rsid w:val="00B61292"/>
    <w:rPr>
      <w:sz w:val="16"/>
      <w:szCs w:val="16"/>
    </w:rPr>
  </w:style>
  <w:style w:type="paragraph" w:styleId="CommentText">
    <w:name w:val="annotation text"/>
    <w:basedOn w:val="Normal"/>
    <w:link w:val="CommentTextChar"/>
    <w:uiPriority w:val="99"/>
    <w:semiHidden/>
    <w:unhideWhenUsed/>
    <w:rsid w:val="00B61292"/>
    <w:rPr>
      <w:sz w:val="20"/>
      <w:szCs w:val="20"/>
    </w:rPr>
  </w:style>
  <w:style w:type="character" w:customStyle="1" w:styleId="CommentTextChar">
    <w:name w:val="Comment Text Char"/>
    <w:basedOn w:val="DefaultParagraphFont"/>
    <w:link w:val="CommentText"/>
    <w:uiPriority w:val="99"/>
    <w:semiHidden/>
    <w:rsid w:val="00B61292"/>
  </w:style>
  <w:style w:type="paragraph" w:styleId="CommentSubject">
    <w:name w:val="annotation subject"/>
    <w:basedOn w:val="CommentText"/>
    <w:next w:val="CommentText"/>
    <w:link w:val="CommentSubjectChar"/>
    <w:uiPriority w:val="99"/>
    <w:semiHidden/>
    <w:unhideWhenUsed/>
    <w:rsid w:val="00B61292"/>
    <w:rPr>
      <w:b/>
      <w:bCs/>
    </w:rPr>
  </w:style>
  <w:style w:type="character" w:customStyle="1" w:styleId="CommentSubjectChar">
    <w:name w:val="Comment Subject Char"/>
    <w:link w:val="CommentSubject"/>
    <w:uiPriority w:val="99"/>
    <w:semiHidden/>
    <w:rsid w:val="00B61292"/>
    <w:rPr>
      <w:b/>
      <w:bCs/>
    </w:rPr>
  </w:style>
  <w:style w:type="paragraph" w:customStyle="1" w:styleId="MediumList2-Accent21">
    <w:name w:val="Medium List 2 - Accent 21"/>
    <w:hidden/>
    <w:uiPriority w:val="71"/>
    <w:rsid w:val="002B16C4"/>
    <w:rPr>
      <w:sz w:val="22"/>
      <w:szCs w:val="22"/>
    </w:rPr>
  </w:style>
  <w:style w:type="paragraph" w:customStyle="1" w:styleId="ColorfulShading-Accent11">
    <w:name w:val="Colorful Shading - Accent 11"/>
    <w:hidden/>
    <w:uiPriority w:val="99"/>
    <w:semiHidden/>
    <w:rsid w:val="00E01C16"/>
    <w:rPr>
      <w:sz w:val="22"/>
      <w:szCs w:val="22"/>
    </w:rPr>
  </w:style>
  <w:style w:type="paragraph" w:customStyle="1" w:styleId="ColorfulList-Accent11">
    <w:name w:val="Colorful List - Accent 11"/>
    <w:basedOn w:val="Normal"/>
    <w:qFormat/>
    <w:rsid w:val="00E01C16"/>
    <w:pPr>
      <w:suppressAutoHyphens/>
      <w:ind w:left="720"/>
      <w:contextualSpacing/>
    </w:pPr>
    <w:rPr>
      <w:rFonts w:cs="Calibri"/>
      <w:lang w:eastAsia="ar-SA"/>
    </w:rPr>
  </w:style>
  <w:style w:type="paragraph" w:styleId="Revision">
    <w:name w:val="Revision"/>
    <w:hidden/>
    <w:uiPriority w:val="99"/>
    <w:semiHidden/>
    <w:rsid w:val="00A00949"/>
    <w:rPr>
      <w:sz w:val="22"/>
      <w:szCs w:val="22"/>
    </w:rPr>
  </w:style>
  <w:style w:type="paragraph" w:styleId="ListParagraph">
    <w:name w:val="List Paragraph"/>
    <w:basedOn w:val="Normal"/>
    <w:uiPriority w:val="34"/>
    <w:qFormat/>
    <w:rsid w:val="00C87794"/>
    <w:pPr>
      <w:ind w:left="720"/>
      <w:contextualSpacing/>
    </w:pPr>
  </w:style>
  <w:style w:type="paragraph" w:styleId="NoSpacing">
    <w:name w:val="No Spacing"/>
    <w:uiPriority w:val="1"/>
    <w:qFormat/>
    <w:rsid w:val="00213C9A"/>
    <w:rPr>
      <w:sz w:val="22"/>
      <w:szCs w:val="22"/>
    </w:rPr>
  </w:style>
  <w:style w:type="paragraph" w:customStyle="1" w:styleId="N2-2ndBullet">
    <w:name w:val="N2-2nd Bullet"/>
    <w:basedOn w:val="Normal"/>
    <w:link w:val="N2-2ndBulletChar"/>
    <w:rsid w:val="00263F1C"/>
    <w:pPr>
      <w:numPr>
        <w:numId w:val="2"/>
      </w:numPr>
      <w:spacing w:after="120" w:line="300" w:lineRule="atLeast"/>
    </w:pPr>
    <w:rPr>
      <w:rFonts w:ascii="Arial" w:hAnsi="Arial" w:cs="Arial"/>
    </w:rPr>
  </w:style>
  <w:style w:type="character" w:customStyle="1" w:styleId="N2-2ndBulletChar">
    <w:name w:val="N2-2nd Bullet Char"/>
    <w:basedOn w:val="DefaultParagraphFont"/>
    <w:link w:val="N2-2ndBullet"/>
    <w:locked/>
    <w:rsid w:val="00263F1C"/>
    <w:rPr>
      <w:rFonts w:ascii="Arial" w:hAnsi="Arial" w:cs="Arial"/>
      <w:sz w:val="22"/>
      <w:szCs w:val="22"/>
    </w:rPr>
  </w:style>
  <w:style w:type="paragraph" w:styleId="BodyText">
    <w:name w:val="Body Text"/>
    <w:basedOn w:val="Normal"/>
    <w:link w:val="BodyTextChar"/>
    <w:semiHidden/>
    <w:rsid w:val="00451B22"/>
    <w:pPr>
      <w:spacing w:after="0"/>
    </w:pPr>
    <w:rPr>
      <w:rFonts w:ascii="Arial" w:hAnsi="Arial" w:cs="Arial"/>
      <w:sz w:val="18"/>
      <w:szCs w:val="18"/>
    </w:rPr>
  </w:style>
  <w:style w:type="character" w:customStyle="1" w:styleId="BodyTextChar">
    <w:name w:val="Body Text Char"/>
    <w:basedOn w:val="DefaultParagraphFont"/>
    <w:link w:val="BodyText"/>
    <w:semiHidden/>
    <w:rsid w:val="00451B22"/>
    <w:rPr>
      <w:rFonts w:ascii="Arial" w:hAnsi="Arial" w:cs="Arial"/>
      <w:sz w:val="18"/>
      <w:szCs w:val="18"/>
    </w:rPr>
  </w:style>
  <w:style w:type="character" w:styleId="Hyperlink">
    <w:name w:val="Hyperlink"/>
    <w:basedOn w:val="DefaultParagraphFont"/>
    <w:uiPriority w:val="99"/>
    <w:unhideWhenUsed/>
    <w:rsid w:val="00C0724D"/>
    <w:rPr>
      <w:color w:val="0000FF"/>
      <w:u w:val="single"/>
    </w:rPr>
  </w:style>
  <w:style w:type="paragraph" w:customStyle="1" w:styleId="SL-FlLftSgl">
    <w:name w:val="SL-Fl Lft Sgl"/>
    <w:basedOn w:val="Normal"/>
    <w:rsid w:val="00DC62D6"/>
    <w:pPr>
      <w:spacing w:after="0" w:line="240" w:lineRule="auto"/>
    </w:pPr>
    <w:rPr>
      <w:rFonts w:asciiTheme="minorHAnsi" w:eastAsiaTheme="minorHAnsi" w:hAnsiTheme="minorHAnsi" w:cstheme="minorBidi"/>
    </w:rPr>
  </w:style>
  <w:style w:type="character" w:styleId="PageNumber">
    <w:name w:val="page number"/>
    <w:basedOn w:val="DefaultParagraphFont"/>
    <w:rsid w:val="00344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465">
      <w:bodyDiv w:val="1"/>
      <w:marLeft w:val="0"/>
      <w:marRight w:val="0"/>
      <w:marTop w:val="0"/>
      <w:marBottom w:val="0"/>
      <w:divBdr>
        <w:top w:val="none" w:sz="0" w:space="0" w:color="auto"/>
        <w:left w:val="none" w:sz="0" w:space="0" w:color="auto"/>
        <w:bottom w:val="none" w:sz="0" w:space="0" w:color="auto"/>
        <w:right w:val="none" w:sz="0" w:space="0" w:color="auto"/>
      </w:divBdr>
    </w:div>
    <w:div w:id="56979029">
      <w:bodyDiv w:val="1"/>
      <w:marLeft w:val="0"/>
      <w:marRight w:val="0"/>
      <w:marTop w:val="0"/>
      <w:marBottom w:val="0"/>
      <w:divBdr>
        <w:top w:val="none" w:sz="0" w:space="0" w:color="auto"/>
        <w:left w:val="none" w:sz="0" w:space="0" w:color="auto"/>
        <w:bottom w:val="none" w:sz="0" w:space="0" w:color="auto"/>
        <w:right w:val="none" w:sz="0" w:space="0" w:color="auto"/>
      </w:divBdr>
      <w:divsChild>
        <w:div w:id="229772601">
          <w:marLeft w:val="1440"/>
          <w:marRight w:val="0"/>
          <w:marTop w:val="86"/>
          <w:marBottom w:val="0"/>
          <w:divBdr>
            <w:top w:val="none" w:sz="0" w:space="0" w:color="auto"/>
            <w:left w:val="none" w:sz="0" w:space="0" w:color="auto"/>
            <w:bottom w:val="none" w:sz="0" w:space="0" w:color="auto"/>
            <w:right w:val="none" w:sz="0" w:space="0" w:color="auto"/>
          </w:divBdr>
        </w:div>
        <w:div w:id="314603265">
          <w:marLeft w:val="1440"/>
          <w:marRight w:val="0"/>
          <w:marTop w:val="86"/>
          <w:marBottom w:val="0"/>
          <w:divBdr>
            <w:top w:val="none" w:sz="0" w:space="0" w:color="auto"/>
            <w:left w:val="none" w:sz="0" w:space="0" w:color="auto"/>
            <w:bottom w:val="none" w:sz="0" w:space="0" w:color="auto"/>
            <w:right w:val="none" w:sz="0" w:space="0" w:color="auto"/>
          </w:divBdr>
        </w:div>
        <w:div w:id="847522412">
          <w:marLeft w:val="1440"/>
          <w:marRight w:val="0"/>
          <w:marTop w:val="86"/>
          <w:marBottom w:val="0"/>
          <w:divBdr>
            <w:top w:val="none" w:sz="0" w:space="0" w:color="auto"/>
            <w:left w:val="none" w:sz="0" w:space="0" w:color="auto"/>
            <w:bottom w:val="none" w:sz="0" w:space="0" w:color="auto"/>
            <w:right w:val="none" w:sz="0" w:space="0" w:color="auto"/>
          </w:divBdr>
        </w:div>
        <w:div w:id="897983631">
          <w:marLeft w:val="1440"/>
          <w:marRight w:val="0"/>
          <w:marTop w:val="86"/>
          <w:marBottom w:val="0"/>
          <w:divBdr>
            <w:top w:val="none" w:sz="0" w:space="0" w:color="auto"/>
            <w:left w:val="none" w:sz="0" w:space="0" w:color="auto"/>
            <w:bottom w:val="none" w:sz="0" w:space="0" w:color="auto"/>
            <w:right w:val="none" w:sz="0" w:space="0" w:color="auto"/>
          </w:divBdr>
        </w:div>
        <w:div w:id="1185901374">
          <w:marLeft w:val="1440"/>
          <w:marRight w:val="0"/>
          <w:marTop w:val="86"/>
          <w:marBottom w:val="0"/>
          <w:divBdr>
            <w:top w:val="none" w:sz="0" w:space="0" w:color="auto"/>
            <w:left w:val="none" w:sz="0" w:space="0" w:color="auto"/>
            <w:bottom w:val="none" w:sz="0" w:space="0" w:color="auto"/>
            <w:right w:val="none" w:sz="0" w:space="0" w:color="auto"/>
          </w:divBdr>
        </w:div>
        <w:div w:id="1312901050">
          <w:marLeft w:val="1440"/>
          <w:marRight w:val="0"/>
          <w:marTop w:val="86"/>
          <w:marBottom w:val="0"/>
          <w:divBdr>
            <w:top w:val="none" w:sz="0" w:space="0" w:color="auto"/>
            <w:left w:val="none" w:sz="0" w:space="0" w:color="auto"/>
            <w:bottom w:val="none" w:sz="0" w:space="0" w:color="auto"/>
            <w:right w:val="none" w:sz="0" w:space="0" w:color="auto"/>
          </w:divBdr>
        </w:div>
        <w:div w:id="1389382603">
          <w:marLeft w:val="1440"/>
          <w:marRight w:val="0"/>
          <w:marTop w:val="86"/>
          <w:marBottom w:val="0"/>
          <w:divBdr>
            <w:top w:val="none" w:sz="0" w:space="0" w:color="auto"/>
            <w:left w:val="none" w:sz="0" w:space="0" w:color="auto"/>
            <w:bottom w:val="none" w:sz="0" w:space="0" w:color="auto"/>
            <w:right w:val="none" w:sz="0" w:space="0" w:color="auto"/>
          </w:divBdr>
        </w:div>
        <w:div w:id="1613513192">
          <w:marLeft w:val="1440"/>
          <w:marRight w:val="0"/>
          <w:marTop w:val="86"/>
          <w:marBottom w:val="0"/>
          <w:divBdr>
            <w:top w:val="none" w:sz="0" w:space="0" w:color="auto"/>
            <w:left w:val="none" w:sz="0" w:space="0" w:color="auto"/>
            <w:bottom w:val="none" w:sz="0" w:space="0" w:color="auto"/>
            <w:right w:val="none" w:sz="0" w:space="0" w:color="auto"/>
          </w:divBdr>
        </w:div>
        <w:div w:id="1907106628">
          <w:marLeft w:val="1440"/>
          <w:marRight w:val="0"/>
          <w:marTop w:val="86"/>
          <w:marBottom w:val="0"/>
          <w:divBdr>
            <w:top w:val="none" w:sz="0" w:space="0" w:color="auto"/>
            <w:left w:val="none" w:sz="0" w:space="0" w:color="auto"/>
            <w:bottom w:val="none" w:sz="0" w:space="0" w:color="auto"/>
            <w:right w:val="none" w:sz="0" w:space="0" w:color="auto"/>
          </w:divBdr>
        </w:div>
        <w:div w:id="1940524768">
          <w:marLeft w:val="1440"/>
          <w:marRight w:val="0"/>
          <w:marTop w:val="86"/>
          <w:marBottom w:val="0"/>
          <w:divBdr>
            <w:top w:val="none" w:sz="0" w:space="0" w:color="auto"/>
            <w:left w:val="none" w:sz="0" w:space="0" w:color="auto"/>
            <w:bottom w:val="none" w:sz="0" w:space="0" w:color="auto"/>
            <w:right w:val="none" w:sz="0" w:space="0" w:color="auto"/>
          </w:divBdr>
        </w:div>
      </w:divsChild>
    </w:div>
    <w:div w:id="86122089">
      <w:bodyDiv w:val="1"/>
      <w:marLeft w:val="0"/>
      <w:marRight w:val="0"/>
      <w:marTop w:val="0"/>
      <w:marBottom w:val="0"/>
      <w:divBdr>
        <w:top w:val="none" w:sz="0" w:space="0" w:color="auto"/>
        <w:left w:val="none" w:sz="0" w:space="0" w:color="auto"/>
        <w:bottom w:val="none" w:sz="0" w:space="0" w:color="auto"/>
        <w:right w:val="none" w:sz="0" w:space="0" w:color="auto"/>
      </w:divBdr>
      <w:divsChild>
        <w:div w:id="268007812">
          <w:marLeft w:val="547"/>
          <w:marRight w:val="0"/>
          <w:marTop w:val="106"/>
          <w:marBottom w:val="0"/>
          <w:divBdr>
            <w:top w:val="none" w:sz="0" w:space="0" w:color="auto"/>
            <w:left w:val="none" w:sz="0" w:space="0" w:color="auto"/>
            <w:bottom w:val="none" w:sz="0" w:space="0" w:color="auto"/>
            <w:right w:val="none" w:sz="0" w:space="0" w:color="auto"/>
          </w:divBdr>
        </w:div>
        <w:div w:id="903300437">
          <w:marLeft w:val="547"/>
          <w:marRight w:val="0"/>
          <w:marTop w:val="106"/>
          <w:marBottom w:val="0"/>
          <w:divBdr>
            <w:top w:val="none" w:sz="0" w:space="0" w:color="auto"/>
            <w:left w:val="none" w:sz="0" w:space="0" w:color="auto"/>
            <w:bottom w:val="none" w:sz="0" w:space="0" w:color="auto"/>
            <w:right w:val="none" w:sz="0" w:space="0" w:color="auto"/>
          </w:divBdr>
        </w:div>
        <w:div w:id="911041990">
          <w:marLeft w:val="547"/>
          <w:marRight w:val="0"/>
          <w:marTop w:val="106"/>
          <w:marBottom w:val="0"/>
          <w:divBdr>
            <w:top w:val="none" w:sz="0" w:space="0" w:color="auto"/>
            <w:left w:val="none" w:sz="0" w:space="0" w:color="auto"/>
            <w:bottom w:val="none" w:sz="0" w:space="0" w:color="auto"/>
            <w:right w:val="none" w:sz="0" w:space="0" w:color="auto"/>
          </w:divBdr>
        </w:div>
        <w:div w:id="1200776419">
          <w:marLeft w:val="547"/>
          <w:marRight w:val="0"/>
          <w:marTop w:val="106"/>
          <w:marBottom w:val="0"/>
          <w:divBdr>
            <w:top w:val="none" w:sz="0" w:space="0" w:color="auto"/>
            <w:left w:val="none" w:sz="0" w:space="0" w:color="auto"/>
            <w:bottom w:val="none" w:sz="0" w:space="0" w:color="auto"/>
            <w:right w:val="none" w:sz="0" w:space="0" w:color="auto"/>
          </w:divBdr>
        </w:div>
        <w:div w:id="1530799832">
          <w:marLeft w:val="547"/>
          <w:marRight w:val="0"/>
          <w:marTop w:val="106"/>
          <w:marBottom w:val="0"/>
          <w:divBdr>
            <w:top w:val="none" w:sz="0" w:space="0" w:color="auto"/>
            <w:left w:val="none" w:sz="0" w:space="0" w:color="auto"/>
            <w:bottom w:val="none" w:sz="0" w:space="0" w:color="auto"/>
            <w:right w:val="none" w:sz="0" w:space="0" w:color="auto"/>
          </w:divBdr>
        </w:div>
        <w:div w:id="1941914240">
          <w:marLeft w:val="547"/>
          <w:marRight w:val="0"/>
          <w:marTop w:val="106"/>
          <w:marBottom w:val="0"/>
          <w:divBdr>
            <w:top w:val="none" w:sz="0" w:space="0" w:color="auto"/>
            <w:left w:val="none" w:sz="0" w:space="0" w:color="auto"/>
            <w:bottom w:val="none" w:sz="0" w:space="0" w:color="auto"/>
            <w:right w:val="none" w:sz="0" w:space="0" w:color="auto"/>
          </w:divBdr>
        </w:div>
      </w:divsChild>
    </w:div>
    <w:div w:id="107284306">
      <w:bodyDiv w:val="1"/>
      <w:marLeft w:val="0"/>
      <w:marRight w:val="0"/>
      <w:marTop w:val="0"/>
      <w:marBottom w:val="0"/>
      <w:divBdr>
        <w:top w:val="none" w:sz="0" w:space="0" w:color="auto"/>
        <w:left w:val="none" w:sz="0" w:space="0" w:color="auto"/>
        <w:bottom w:val="none" w:sz="0" w:space="0" w:color="auto"/>
        <w:right w:val="none" w:sz="0" w:space="0" w:color="auto"/>
      </w:divBdr>
      <w:divsChild>
        <w:div w:id="884752869">
          <w:marLeft w:val="547"/>
          <w:marRight w:val="0"/>
          <w:marTop w:val="106"/>
          <w:marBottom w:val="0"/>
          <w:divBdr>
            <w:top w:val="none" w:sz="0" w:space="0" w:color="auto"/>
            <w:left w:val="none" w:sz="0" w:space="0" w:color="auto"/>
            <w:bottom w:val="none" w:sz="0" w:space="0" w:color="auto"/>
            <w:right w:val="none" w:sz="0" w:space="0" w:color="auto"/>
          </w:divBdr>
        </w:div>
        <w:div w:id="2128692299">
          <w:marLeft w:val="547"/>
          <w:marRight w:val="0"/>
          <w:marTop w:val="106"/>
          <w:marBottom w:val="0"/>
          <w:divBdr>
            <w:top w:val="none" w:sz="0" w:space="0" w:color="auto"/>
            <w:left w:val="none" w:sz="0" w:space="0" w:color="auto"/>
            <w:bottom w:val="none" w:sz="0" w:space="0" w:color="auto"/>
            <w:right w:val="none" w:sz="0" w:space="0" w:color="auto"/>
          </w:divBdr>
        </w:div>
      </w:divsChild>
    </w:div>
    <w:div w:id="134184085">
      <w:bodyDiv w:val="1"/>
      <w:marLeft w:val="0"/>
      <w:marRight w:val="0"/>
      <w:marTop w:val="0"/>
      <w:marBottom w:val="0"/>
      <w:divBdr>
        <w:top w:val="none" w:sz="0" w:space="0" w:color="auto"/>
        <w:left w:val="none" w:sz="0" w:space="0" w:color="auto"/>
        <w:bottom w:val="none" w:sz="0" w:space="0" w:color="auto"/>
        <w:right w:val="none" w:sz="0" w:space="0" w:color="auto"/>
      </w:divBdr>
    </w:div>
    <w:div w:id="150222687">
      <w:bodyDiv w:val="1"/>
      <w:marLeft w:val="0"/>
      <w:marRight w:val="0"/>
      <w:marTop w:val="0"/>
      <w:marBottom w:val="0"/>
      <w:divBdr>
        <w:top w:val="none" w:sz="0" w:space="0" w:color="auto"/>
        <w:left w:val="none" w:sz="0" w:space="0" w:color="auto"/>
        <w:bottom w:val="none" w:sz="0" w:space="0" w:color="auto"/>
        <w:right w:val="none" w:sz="0" w:space="0" w:color="auto"/>
      </w:divBdr>
      <w:divsChild>
        <w:div w:id="148791765">
          <w:marLeft w:val="547"/>
          <w:marRight w:val="0"/>
          <w:marTop w:val="106"/>
          <w:marBottom w:val="0"/>
          <w:divBdr>
            <w:top w:val="none" w:sz="0" w:space="0" w:color="auto"/>
            <w:left w:val="none" w:sz="0" w:space="0" w:color="auto"/>
            <w:bottom w:val="none" w:sz="0" w:space="0" w:color="auto"/>
            <w:right w:val="none" w:sz="0" w:space="0" w:color="auto"/>
          </w:divBdr>
        </w:div>
        <w:div w:id="509955648">
          <w:marLeft w:val="547"/>
          <w:marRight w:val="0"/>
          <w:marTop w:val="106"/>
          <w:marBottom w:val="0"/>
          <w:divBdr>
            <w:top w:val="none" w:sz="0" w:space="0" w:color="auto"/>
            <w:left w:val="none" w:sz="0" w:space="0" w:color="auto"/>
            <w:bottom w:val="none" w:sz="0" w:space="0" w:color="auto"/>
            <w:right w:val="none" w:sz="0" w:space="0" w:color="auto"/>
          </w:divBdr>
        </w:div>
        <w:div w:id="1560945667">
          <w:marLeft w:val="547"/>
          <w:marRight w:val="0"/>
          <w:marTop w:val="106"/>
          <w:marBottom w:val="0"/>
          <w:divBdr>
            <w:top w:val="none" w:sz="0" w:space="0" w:color="auto"/>
            <w:left w:val="none" w:sz="0" w:space="0" w:color="auto"/>
            <w:bottom w:val="none" w:sz="0" w:space="0" w:color="auto"/>
            <w:right w:val="none" w:sz="0" w:space="0" w:color="auto"/>
          </w:divBdr>
        </w:div>
      </w:divsChild>
    </w:div>
    <w:div w:id="151531199">
      <w:bodyDiv w:val="1"/>
      <w:marLeft w:val="0"/>
      <w:marRight w:val="0"/>
      <w:marTop w:val="0"/>
      <w:marBottom w:val="0"/>
      <w:divBdr>
        <w:top w:val="none" w:sz="0" w:space="0" w:color="auto"/>
        <w:left w:val="none" w:sz="0" w:space="0" w:color="auto"/>
        <w:bottom w:val="none" w:sz="0" w:space="0" w:color="auto"/>
        <w:right w:val="none" w:sz="0" w:space="0" w:color="auto"/>
      </w:divBdr>
      <w:divsChild>
        <w:div w:id="573013121">
          <w:marLeft w:val="547"/>
          <w:marRight w:val="0"/>
          <w:marTop w:val="106"/>
          <w:marBottom w:val="0"/>
          <w:divBdr>
            <w:top w:val="none" w:sz="0" w:space="0" w:color="auto"/>
            <w:left w:val="none" w:sz="0" w:space="0" w:color="auto"/>
            <w:bottom w:val="none" w:sz="0" w:space="0" w:color="auto"/>
            <w:right w:val="none" w:sz="0" w:space="0" w:color="auto"/>
          </w:divBdr>
        </w:div>
        <w:div w:id="761224937">
          <w:marLeft w:val="547"/>
          <w:marRight w:val="0"/>
          <w:marTop w:val="106"/>
          <w:marBottom w:val="0"/>
          <w:divBdr>
            <w:top w:val="none" w:sz="0" w:space="0" w:color="auto"/>
            <w:left w:val="none" w:sz="0" w:space="0" w:color="auto"/>
            <w:bottom w:val="none" w:sz="0" w:space="0" w:color="auto"/>
            <w:right w:val="none" w:sz="0" w:space="0" w:color="auto"/>
          </w:divBdr>
        </w:div>
        <w:div w:id="931399270">
          <w:marLeft w:val="547"/>
          <w:marRight w:val="0"/>
          <w:marTop w:val="106"/>
          <w:marBottom w:val="0"/>
          <w:divBdr>
            <w:top w:val="none" w:sz="0" w:space="0" w:color="auto"/>
            <w:left w:val="none" w:sz="0" w:space="0" w:color="auto"/>
            <w:bottom w:val="none" w:sz="0" w:space="0" w:color="auto"/>
            <w:right w:val="none" w:sz="0" w:space="0" w:color="auto"/>
          </w:divBdr>
        </w:div>
        <w:div w:id="2056998598">
          <w:marLeft w:val="547"/>
          <w:marRight w:val="0"/>
          <w:marTop w:val="106"/>
          <w:marBottom w:val="0"/>
          <w:divBdr>
            <w:top w:val="none" w:sz="0" w:space="0" w:color="auto"/>
            <w:left w:val="none" w:sz="0" w:space="0" w:color="auto"/>
            <w:bottom w:val="none" w:sz="0" w:space="0" w:color="auto"/>
            <w:right w:val="none" w:sz="0" w:space="0" w:color="auto"/>
          </w:divBdr>
        </w:div>
      </w:divsChild>
    </w:div>
    <w:div w:id="153111569">
      <w:bodyDiv w:val="1"/>
      <w:marLeft w:val="0"/>
      <w:marRight w:val="0"/>
      <w:marTop w:val="0"/>
      <w:marBottom w:val="0"/>
      <w:divBdr>
        <w:top w:val="none" w:sz="0" w:space="0" w:color="auto"/>
        <w:left w:val="none" w:sz="0" w:space="0" w:color="auto"/>
        <w:bottom w:val="none" w:sz="0" w:space="0" w:color="auto"/>
        <w:right w:val="none" w:sz="0" w:space="0" w:color="auto"/>
      </w:divBdr>
    </w:div>
    <w:div w:id="174729084">
      <w:bodyDiv w:val="1"/>
      <w:marLeft w:val="0"/>
      <w:marRight w:val="0"/>
      <w:marTop w:val="0"/>
      <w:marBottom w:val="0"/>
      <w:divBdr>
        <w:top w:val="none" w:sz="0" w:space="0" w:color="auto"/>
        <w:left w:val="none" w:sz="0" w:space="0" w:color="auto"/>
        <w:bottom w:val="none" w:sz="0" w:space="0" w:color="auto"/>
        <w:right w:val="none" w:sz="0" w:space="0" w:color="auto"/>
      </w:divBdr>
      <w:divsChild>
        <w:div w:id="1059980712">
          <w:marLeft w:val="547"/>
          <w:marRight w:val="0"/>
          <w:marTop w:val="106"/>
          <w:marBottom w:val="0"/>
          <w:divBdr>
            <w:top w:val="none" w:sz="0" w:space="0" w:color="auto"/>
            <w:left w:val="none" w:sz="0" w:space="0" w:color="auto"/>
            <w:bottom w:val="none" w:sz="0" w:space="0" w:color="auto"/>
            <w:right w:val="none" w:sz="0" w:space="0" w:color="auto"/>
          </w:divBdr>
        </w:div>
        <w:div w:id="1723409022">
          <w:marLeft w:val="547"/>
          <w:marRight w:val="0"/>
          <w:marTop w:val="106"/>
          <w:marBottom w:val="0"/>
          <w:divBdr>
            <w:top w:val="none" w:sz="0" w:space="0" w:color="auto"/>
            <w:left w:val="none" w:sz="0" w:space="0" w:color="auto"/>
            <w:bottom w:val="none" w:sz="0" w:space="0" w:color="auto"/>
            <w:right w:val="none" w:sz="0" w:space="0" w:color="auto"/>
          </w:divBdr>
        </w:div>
      </w:divsChild>
    </w:div>
    <w:div w:id="183178608">
      <w:bodyDiv w:val="1"/>
      <w:marLeft w:val="0"/>
      <w:marRight w:val="0"/>
      <w:marTop w:val="0"/>
      <w:marBottom w:val="0"/>
      <w:divBdr>
        <w:top w:val="none" w:sz="0" w:space="0" w:color="auto"/>
        <w:left w:val="none" w:sz="0" w:space="0" w:color="auto"/>
        <w:bottom w:val="none" w:sz="0" w:space="0" w:color="auto"/>
        <w:right w:val="none" w:sz="0" w:space="0" w:color="auto"/>
      </w:divBdr>
    </w:div>
    <w:div w:id="208229878">
      <w:bodyDiv w:val="1"/>
      <w:marLeft w:val="0"/>
      <w:marRight w:val="0"/>
      <w:marTop w:val="0"/>
      <w:marBottom w:val="0"/>
      <w:divBdr>
        <w:top w:val="none" w:sz="0" w:space="0" w:color="auto"/>
        <w:left w:val="none" w:sz="0" w:space="0" w:color="auto"/>
        <w:bottom w:val="none" w:sz="0" w:space="0" w:color="auto"/>
        <w:right w:val="none" w:sz="0" w:space="0" w:color="auto"/>
      </w:divBdr>
    </w:div>
    <w:div w:id="209535802">
      <w:bodyDiv w:val="1"/>
      <w:marLeft w:val="0"/>
      <w:marRight w:val="0"/>
      <w:marTop w:val="0"/>
      <w:marBottom w:val="0"/>
      <w:divBdr>
        <w:top w:val="none" w:sz="0" w:space="0" w:color="auto"/>
        <w:left w:val="none" w:sz="0" w:space="0" w:color="auto"/>
        <w:bottom w:val="none" w:sz="0" w:space="0" w:color="auto"/>
        <w:right w:val="none" w:sz="0" w:space="0" w:color="auto"/>
      </w:divBdr>
    </w:div>
    <w:div w:id="229776078">
      <w:bodyDiv w:val="1"/>
      <w:marLeft w:val="0"/>
      <w:marRight w:val="0"/>
      <w:marTop w:val="0"/>
      <w:marBottom w:val="0"/>
      <w:divBdr>
        <w:top w:val="none" w:sz="0" w:space="0" w:color="auto"/>
        <w:left w:val="none" w:sz="0" w:space="0" w:color="auto"/>
        <w:bottom w:val="none" w:sz="0" w:space="0" w:color="auto"/>
        <w:right w:val="none" w:sz="0" w:space="0" w:color="auto"/>
      </w:divBdr>
    </w:div>
    <w:div w:id="271404935">
      <w:bodyDiv w:val="1"/>
      <w:marLeft w:val="0"/>
      <w:marRight w:val="0"/>
      <w:marTop w:val="0"/>
      <w:marBottom w:val="0"/>
      <w:divBdr>
        <w:top w:val="none" w:sz="0" w:space="0" w:color="auto"/>
        <w:left w:val="none" w:sz="0" w:space="0" w:color="auto"/>
        <w:bottom w:val="none" w:sz="0" w:space="0" w:color="auto"/>
        <w:right w:val="none" w:sz="0" w:space="0" w:color="auto"/>
      </w:divBdr>
      <w:divsChild>
        <w:div w:id="1545017109">
          <w:marLeft w:val="547"/>
          <w:marRight w:val="0"/>
          <w:marTop w:val="106"/>
          <w:marBottom w:val="0"/>
          <w:divBdr>
            <w:top w:val="none" w:sz="0" w:space="0" w:color="auto"/>
            <w:left w:val="none" w:sz="0" w:space="0" w:color="auto"/>
            <w:bottom w:val="none" w:sz="0" w:space="0" w:color="auto"/>
            <w:right w:val="none" w:sz="0" w:space="0" w:color="auto"/>
          </w:divBdr>
        </w:div>
        <w:div w:id="2051109585">
          <w:marLeft w:val="547"/>
          <w:marRight w:val="0"/>
          <w:marTop w:val="106"/>
          <w:marBottom w:val="0"/>
          <w:divBdr>
            <w:top w:val="none" w:sz="0" w:space="0" w:color="auto"/>
            <w:left w:val="none" w:sz="0" w:space="0" w:color="auto"/>
            <w:bottom w:val="none" w:sz="0" w:space="0" w:color="auto"/>
            <w:right w:val="none" w:sz="0" w:space="0" w:color="auto"/>
          </w:divBdr>
        </w:div>
      </w:divsChild>
    </w:div>
    <w:div w:id="318728642">
      <w:bodyDiv w:val="1"/>
      <w:marLeft w:val="0"/>
      <w:marRight w:val="0"/>
      <w:marTop w:val="0"/>
      <w:marBottom w:val="0"/>
      <w:divBdr>
        <w:top w:val="none" w:sz="0" w:space="0" w:color="auto"/>
        <w:left w:val="none" w:sz="0" w:space="0" w:color="auto"/>
        <w:bottom w:val="none" w:sz="0" w:space="0" w:color="auto"/>
        <w:right w:val="none" w:sz="0" w:space="0" w:color="auto"/>
      </w:divBdr>
    </w:div>
    <w:div w:id="343826525">
      <w:bodyDiv w:val="1"/>
      <w:marLeft w:val="0"/>
      <w:marRight w:val="0"/>
      <w:marTop w:val="0"/>
      <w:marBottom w:val="0"/>
      <w:divBdr>
        <w:top w:val="none" w:sz="0" w:space="0" w:color="auto"/>
        <w:left w:val="none" w:sz="0" w:space="0" w:color="auto"/>
        <w:bottom w:val="none" w:sz="0" w:space="0" w:color="auto"/>
        <w:right w:val="none" w:sz="0" w:space="0" w:color="auto"/>
      </w:divBdr>
      <w:divsChild>
        <w:div w:id="83193028">
          <w:marLeft w:val="547"/>
          <w:marRight w:val="0"/>
          <w:marTop w:val="106"/>
          <w:marBottom w:val="0"/>
          <w:divBdr>
            <w:top w:val="none" w:sz="0" w:space="0" w:color="auto"/>
            <w:left w:val="none" w:sz="0" w:space="0" w:color="auto"/>
            <w:bottom w:val="none" w:sz="0" w:space="0" w:color="auto"/>
            <w:right w:val="none" w:sz="0" w:space="0" w:color="auto"/>
          </w:divBdr>
        </w:div>
        <w:div w:id="218127657">
          <w:marLeft w:val="547"/>
          <w:marRight w:val="0"/>
          <w:marTop w:val="106"/>
          <w:marBottom w:val="0"/>
          <w:divBdr>
            <w:top w:val="none" w:sz="0" w:space="0" w:color="auto"/>
            <w:left w:val="none" w:sz="0" w:space="0" w:color="auto"/>
            <w:bottom w:val="none" w:sz="0" w:space="0" w:color="auto"/>
            <w:right w:val="none" w:sz="0" w:space="0" w:color="auto"/>
          </w:divBdr>
        </w:div>
        <w:div w:id="1304119231">
          <w:marLeft w:val="547"/>
          <w:marRight w:val="0"/>
          <w:marTop w:val="106"/>
          <w:marBottom w:val="0"/>
          <w:divBdr>
            <w:top w:val="none" w:sz="0" w:space="0" w:color="auto"/>
            <w:left w:val="none" w:sz="0" w:space="0" w:color="auto"/>
            <w:bottom w:val="none" w:sz="0" w:space="0" w:color="auto"/>
            <w:right w:val="none" w:sz="0" w:space="0" w:color="auto"/>
          </w:divBdr>
        </w:div>
      </w:divsChild>
    </w:div>
    <w:div w:id="372847280">
      <w:bodyDiv w:val="1"/>
      <w:marLeft w:val="0"/>
      <w:marRight w:val="0"/>
      <w:marTop w:val="0"/>
      <w:marBottom w:val="0"/>
      <w:divBdr>
        <w:top w:val="none" w:sz="0" w:space="0" w:color="auto"/>
        <w:left w:val="none" w:sz="0" w:space="0" w:color="auto"/>
        <w:bottom w:val="none" w:sz="0" w:space="0" w:color="auto"/>
        <w:right w:val="none" w:sz="0" w:space="0" w:color="auto"/>
      </w:divBdr>
      <w:divsChild>
        <w:div w:id="176191590">
          <w:marLeft w:val="547"/>
          <w:marRight w:val="0"/>
          <w:marTop w:val="106"/>
          <w:marBottom w:val="0"/>
          <w:divBdr>
            <w:top w:val="none" w:sz="0" w:space="0" w:color="auto"/>
            <w:left w:val="none" w:sz="0" w:space="0" w:color="auto"/>
            <w:bottom w:val="none" w:sz="0" w:space="0" w:color="auto"/>
            <w:right w:val="none" w:sz="0" w:space="0" w:color="auto"/>
          </w:divBdr>
        </w:div>
        <w:div w:id="714936595">
          <w:marLeft w:val="547"/>
          <w:marRight w:val="0"/>
          <w:marTop w:val="106"/>
          <w:marBottom w:val="0"/>
          <w:divBdr>
            <w:top w:val="none" w:sz="0" w:space="0" w:color="auto"/>
            <w:left w:val="none" w:sz="0" w:space="0" w:color="auto"/>
            <w:bottom w:val="none" w:sz="0" w:space="0" w:color="auto"/>
            <w:right w:val="none" w:sz="0" w:space="0" w:color="auto"/>
          </w:divBdr>
        </w:div>
      </w:divsChild>
    </w:div>
    <w:div w:id="390232224">
      <w:bodyDiv w:val="1"/>
      <w:marLeft w:val="0"/>
      <w:marRight w:val="0"/>
      <w:marTop w:val="0"/>
      <w:marBottom w:val="0"/>
      <w:divBdr>
        <w:top w:val="none" w:sz="0" w:space="0" w:color="auto"/>
        <w:left w:val="none" w:sz="0" w:space="0" w:color="auto"/>
        <w:bottom w:val="none" w:sz="0" w:space="0" w:color="auto"/>
        <w:right w:val="none" w:sz="0" w:space="0" w:color="auto"/>
      </w:divBdr>
      <w:divsChild>
        <w:div w:id="1244946772">
          <w:marLeft w:val="547"/>
          <w:marRight w:val="0"/>
          <w:marTop w:val="106"/>
          <w:marBottom w:val="0"/>
          <w:divBdr>
            <w:top w:val="none" w:sz="0" w:space="0" w:color="auto"/>
            <w:left w:val="none" w:sz="0" w:space="0" w:color="auto"/>
            <w:bottom w:val="none" w:sz="0" w:space="0" w:color="auto"/>
            <w:right w:val="none" w:sz="0" w:space="0" w:color="auto"/>
          </w:divBdr>
        </w:div>
        <w:div w:id="1806697753">
          <w:marLeft w:val="547"/>
          <w:marRight w:val="0"/>
          <w:marTop w:val="106"/>
          <w:marBottom w:val="0"/>
          <w:divBdr>
            <w:top w:val="none" w:sz="0" w:space="0" w:color="auto"/>
            <w:left w:val="none" w:sz="0" w:space="0" w:color="auto"/>
            <w:bottom w:val="none" w:sz="0" w:space="0" w:color="auto"/>
            <w:right w:val="none" w:sz="0" w:space="0" w:color="auto"/>
          </w:divBdr>
        </w:div>
      </w:divsChild>
    </w:div>
    <w:div w:id="392699252">
      <w:bodyDiv w:val="1"/>
      <w:marLeft w:val="0"/>
      <w:marRight w:val="0"/>
      <w:marTop w:val="0"/>
      <w:marBottom w:val="0"/>
      <w:divBdr>
        <w:top w:val="none" w:sz="0" w:space="0" w:color="auto"/>
        <w:left w:val="none" w:sz="0" w:space="0" w:color="auto"/>
        <w:bottom w:val="none" w:sz="0" w:space="0" w:color="auto"/>
        <w:right w:val="none" w:sz="0" w:space="0" w:color="auto"/>
      </w:divBdr>
    </w:div>
    <w:div w:id="412430348">
      <w:bodyDiv w:val="1"/>
      <w:marLeft w:val="0"/>
      <w:marRight w:val="0"/>
      <w:marTop w:val="0"/>
      <w:marBottom w:val="0"/>
      <w:divBdr>
        <w:top w:val="none" w:sz="0" w:space="0" w:color="auto"/>
        <w:left w:val="none" w:sz="0" w:space="0" w:color="auto"/>
        <w:bottom w:val="none" w:sz="0" w:space="0" w:color="auto"/>
        <w:right w:val="none" w:sz="0" w:space="0" w:color="auto"/>
      </w:divBdr>
    </w:div>
    <w:div w:id="433979635">
      <w:bodyDiv w:val="1"/>
      <w:marLeft w:val="0"/>
      <w:marRight w:val="0"/>
      <w:marTop w:val="0"/>
      <w:marBottom w:val="0"/>
      <w:divBdr>
        <w:top w:val="none" w:sz="0" w:space="0" w:color="auto"/>
        <w:left w:val="none" w:sz="0" w:space="0" w:color="auto"/>
        <w:bottom w:val="none" w:sz="0" w:space="0" w:color="auto"/>
        <w:right w:val="none" w:sz="0" w:space="0" w:color="auto"/>
      </w:divBdr>
      <w:divsChild>
        <w:div w:id="38088043">
          <w:marLeft w:val="547"/>
          <w:marRight w:val="0"/>
          <w:marTop w:val="106"/>
          <w:marBottom w:val="0"/>
          <w:divBdr>
            <w:top w:val="none" w:sz="0" w:space="0" w:color="auto"/>
            <w:left w:val="none" w:sz="0" w:space="0" w:color="auto"/>
            <w:bottom w:val="none" w:sz="0" w:space="0" w:color="auto"/>
            <w:right w:val="none" w:sz="0" w:space="0" w:color="auto"/>
          </w:divBdr>
        </w:div>
        <w:div w:id="1517039446">
          <w:marLeft w:val="547"/>
          <w:marRight w:val="0"/>
          <w:marTop w:val="106"/>
          <w:marBottom w:val="0"/>
          <w:divBdr>
            <w:top w:val="none" w:sz="0" w:space="0" w:color="auto"/>
            <w:left w:val="none" w:sz="0" w:space="0" w:color="auto"/>
            <w:bottom w:val="none" w:sz="0" w:space="0" w:color="auto"/>
            <w:right w:val="none" w:sz="0" w:space="0" w:color="auto"/>
          </w:divBdr>
        </w:div>
        <w:div w:id="1972322598">
          <w:marLeft w:val="547"/>
          <w:marRight w:val="0"/>
          <w:marTop w:val="106"/>
          <w:marBottom w:val="0"/>
          <w:divBdr>
            <w:top w:val="none" w:sz="0" w:space="0" w:color="auto"/>
            <w:left w:val="none" w:sz="0" w:space="0" w:color="auto"/>
            <w:bottom w:val="none" w:sz="0" w:space="0" w:color="auto"/>
            <w:right w:val="none" w:sz="0" w:space="0" w:color="auto"/>
          </w:divBdr>
        </w:div>
      </w:divsChild>
    </w:div>
    <w:div w:id="461122959">
      <w:bodyDiv w:val="1"/>
      <w:marLeft w:val="0"/>
      <w:marRight w:val="0"/>
      <w:marTop w:val="0"/>
      <w:marBottom w:val="0"/>
      <w:divBdr>
        <w:top w:val="none" w:sz="0" w:space="0" w:color="auto"/>
        <w:left w:val="none" w:sz="0" w:space="0" w:color="auto"/>
        <w:bottom w:val="none" w:sz="0" w:space="0" w:color="auto"/>
        <w:right w:val="none" w:sz="0" w:space="0" w:color="auto"/>
      </w:divBdr>
      <w:divsChild>
        <w:div w:id="54088504">
          <w:marLeft w:val="1166"/>
          <w:marRight w:val="0"/>
          <w:marTop w:val="96"/>
          <w:marBottom w:val="0"/>
          <w:divBdr>
            <w:top w:val="none" w:sz="0" w:space="0" w:color="auto"/>
            <w:left w:val="none" w:sz="0" w:space="0" w:color="auto"/>
            <w:bottom w:val="none" w:sz="0" w:space="0" w:color="auto"/>
            <w:right w:val="none" w:sz="0" w:space="0" w:color="auto"/>
          </w:divBdr>
        </w:div>
        <w:div w:id="143203617">
          <w:marLeft w:val="547"/>
          <w:marRight w:val="0"/>
          <w:marTop w:val="106"/>
          <w:marBottom w:val="0"/>
          <w:divBdr>
            <w:top w:val="none" w:sz="0" w:space="0" w:color="auto"/>
            <w:left w:val="none" w:sz="0" w:space="0" w:color="auto"/>
            <w:bottom w:val="none" w:sz="0" w:space="0" w:color="auto"/>
            <w:right w:val="none" w:sz="0" w:space="0" w:color="auto"/>
          </w:divBdr>
        </w:div>
        <w:div w:id="249700407">
          <w:marLeft w:val="1166"/>
          <w:marRight w:val="0"/>
          <w:marTop w:val="96"/>
          <w:marBottom w:val="0"/>
          <w:divBdr>
            <w:top w:val="none" w:sz="0" w:space="0" w:color="auto"/>
            <w:left w:val="none" w:sz="0" w:space="0" w:color="auto"/>
            <w:bottom w:val="none" w:sz="0" w:space="0" w:color="auto"/>
            <w:right w:val="none" w:sz="0" w:space="0" w:color="auto"/>
          </w:divBdr>
        </w:div>
        <w:div w:id="381296049">
          <w:marLeft w:val="1166"/>
          <w:marRight w:val="0"/>
          <w:marTop w:val="96"/>
          <w:marBottom w:val="0"/>
          <w:divBdr>
            <w:top w:val="none" w:sz="0" w:space="0" w:color="auto"/>
            <w:left w:val="none" w:sz="0" w:space="0" w:color="auto"/>
            <w:bottom w:val="none" w:sz="0" w:space="0" w:color="auto"/>
            <w:right w:val="none" w:sz="0" w:space="0" w:color="auto"/>
          </w:divBdr>
        </w:div>
        <w:div w:id="687756740">
          <w:marLeft w:val="1166"/>
          <w:marRight w:val="0"/>
          <w:marTop w:val="96"/>
          <w:marBottom w:val="0"/>
          <w:divBdr>
            <w:top w:val="none" w:sz="0" w:space="0" w:color="auto"/>
            <w:left w:val="none" w:sz="0" w:space="0" w:color="auto"/>
            <w:bottom w:val="none" w:sz="0" w:space="0" w:color="auto"/>
            <w:right w:val="none" w:sz="0" w:space="0" w:color="auto"/>
          </w:divBdr>
        </w:div>
        <w:div w:id="1766683999">
          <w:marLeft w:val="1166"/>
          <w:marRight w:val="0"/>
          <w:marTop w:val="96"/>
          <w:marBottom w:val="0"/>
          <w:divBdr>
            <w:top w:val="none" w:sz="0" w:space="0" w:color="auto"/>
            <w:left w:val="none" w:sz="0" w:space="0" w:color="auto"/>
            <w:bottom w:val="none" w:sz="0" w:space="0" w:color="auto"/>
            <w:right w:val="none" w:sz="0" w:space="0" w:color="auto"/>
          </w:divBdr>
        </w:div>
        <w:div w:id="1865551626">
          <w:marLeft w:val="1166"/>
          <w:marRight w:val="0"/>
          <w:marTop w:val="96"/>
          <w:marBottom w:val="0"/>
          <w:divBdr>
            <w:top w:val="none" w:sz="0" w:space="0" w:color="auto"/>
            <w:left w:val="none" w:sz="0" w:space="0" w:color="auto"/>
            <w:bottom w:val="none" w:sz="0" w:space="0" w:color="auto"/>
            <w:right w:val="none" w:sz="0" w:space="0" w:color="auto"/>
          </w:divBdr>
        </w:div>
        <w:div w:id="2038196395">
          <w:marLeft w:val="1166"/>
          <w:marRight w:val="0"/>
          <w:marTop w:val="96"/>
          <w:marBottom w:val="0"/>
          <w:divBdr>
            <w:top w:val="none" w:sz="0" w:space="0" w:color="auto"/>
            <w:left w:val="none" w:sz="0" w:space="0" w:color="auto"/>
            <w:bottom w:val="none" w:sz="0" w:space="0" w:color="auto"/>
            <w:right w:val="none" w:sz="0" w:space="0" w:color="auto"/>
          </w:divBdr>
        </w:div>
      </w:divsChild>
    </w:div>
    <w:div w:id="468977752">
      <w:bodyDiv w:val="1"/>
      <w:marLeft w:val="0"/>
      <w:marRight w:val="0"/>
      <w:marTop w:val="0"/>
      <w:marBottom w:val="0"/>
      <w:divBdr>
        <w:top w:val="none" w:sz="0" w:space="0" w:color="auto"/>
        <w:left w:val="none" w:sz="0" w:space="0" w:color="auto"/>
        <w:bottom w:val="none" w:sz="0" w:space="0" w:color="auto"/>
        <w:right w:val="none" w:sz="0" w:space="0" w:color="auto"/>
      </w:divBdr>
    </w:div>
    <w:div w:id="471211648">
      <w:bodyDiv w:val="1"/>
      <w:marLeft w:val="0"/>
      <w:marRight w:val="0"/>
      <w:marTop w:val="0"/>
      <w:marBottom w:val="0"/>
      <w:divBdr>
        <w:top w:val="none" w:sz="0" w:space="0" w:color="auto"/>
        <w:left w:val="none" w:sz="0" w:space="0" w:color="auto"/>
        <w:bottom w:val="none" w:sz="0" w:space="0" w:color="auto"/>
        <w:right w:val="none" w:sz="0" w:space="0" w:color="auto"/>
      </w:divBdr>
      <w:divsChild>
        <w:div w:id="129520410">
          <w:marLeft w:val="547"/>
          <w:marRight w:val="0"/>
          <w:marTop w:val="106"/>
          <w:marBottom w:val="0"/>
          <w:divBdr>
            <w:top w:val="none" w:sz="0" w:space="0" w:color="auto"/>
            <w:left w:val="none" w:sz="0" w:space="0" w:color="auto"/>
            <w:bottom w:val="none" w:sz="0" w:space="0" w:color="auto"/>
            <w:right w:val="none" w:sz="0" w:space="0" w:color="auto"/>
          </w:divBdr>
        </w:div>
        <w:div w:id="1275483441">
          <w:marLeft w:val="547"/>
          <w:marRight w:val="0"/>
          <w:marTop w:val="106"/>
          <w:marBottom w:val="0"/>
          <w:divBdr>
            <w:top w:val="none" w:sz="0" w:space="0" w:color="auto"/>
            <w:left w:val="none" w:sz="0" w:space="0" w:color="auto"/>
            <w:bottom w:val="none" w:sz="0" w:space="0" w:color="auto"/>
            <w:right w:val="none" w:sz="0" w:space="0" w:color="auto"/>
          </w:divBdr>
        </w:div>
        <w:div w:id="1430662124">
          <w:marLeft w:val="547"/>
          <w:marRight w:val="0"/>
          <w:marTop w:val="106"/>
          <w:marBottom w:val="0"/>
          <w:divBdr>
            <w:top w:val="none" w:sz="0" w:space="0" w:color="auto"/>
            <w:left w:val="none" w:sz="0" w:space="0" w:color="auto"/>
            <w:bottom w:val="none" w:sz="0" w:space="0" w:color="auto"/>
            <w:right w:val="none" w:sz="0" w:space="0" w:color="auto"/>
          </w:divBdr>
        </w:div>
        <w:div w:id="1832870821">
          <w:marLeft w:val="547"/>
          <w:marRight w:val="0"/>
          <w:marTop w:val="106"/>
          <w:marBottom w:val="0"/>
          <w:divBdr>
            <w:top w:val="none" w:sz="0" w:space="0" w:color="auto"/>
            <w:left w:val="none" w:sz="0" w:space="0" w:color="auto"/>
            <w:bottom w:val="none" w:sz="0" w:space="0" w:color="auto"/>
            <w:right w:val="none" w:sz="0" w:space="0" w:color="auto"/>
          </w:divBdr>
        </w:div>
      </w:divsChild>
    </w:div>
    <w:div w:id="533424639">
      <w:bodyDiv w:val="1"/>
      <w:marLeft w:val="0"/>
      <w:marRight w:val="0"/>
      <w:marTop w:val="0"/>
      <w:marBottom w:val="0"/>
      <w:divBdr>
        <w:top w:val="none" w:sz="0" w:space="0" w:color="auto"/>
        <w:left w:val="none" w:sz="0" w:space="0" w:color="auto"/>
        <w:bottom w:val="none" w:sz="0" w:space="0" w:color="auto"/>
        <w:right w:val="none" w:sz="0" w:space="0" w:color="auto"/>
      </w:divBdr>
    </w:div>
    <w:div w:id="613172949">
      <w:bodyDiv w:val="1"/>
      <w:marLeft w:val="0"/>
      <w:marRight w:val="0"/>
      <w:marTop w:val="0"/>
      <w:marBottom w:val="0"/>
      <w:divBdr>
        <w:top w:val="none" w:sz="0" w:space="0" w:color="auto"/>
        <w:left w:val="none" w:sz="0" w:space="0" w:color="auto"/>
        <w:bottom w:val="none" w:sz="0" w:space="0" w:color="auto"/>
        <w:right w:val="none" w:sz="0" w:space="0" w:color="auto"/>
      </w:divBdr>
    </w:div>
    <w:div w:id="660499635">
      <w:bodyDiv w:val="1"/>
      <w:marLeft w:val="0"/>
      <w:marRight w:val="0"/>
      <w:marTop w:val="0"/>
      <w:marBottom w:val="0"/>
      <w:divBdr>
        <w:top w:val="none" w:sz="0" w:space="0" w:color="auto"/>
        <w:left w:val="none" w:sz="0" w:space="0" w:color="auto"/>
        <w:bottom w:val="none" w:sz="0" w:space="0" w:color="auto"/>
        <w:right w:val="none" w:sz="0" w:space="0" w:color="auto"/>
      </w:divBdr>
    </w:div>
    <w:div w:id="665788707">
      <w:bodyDiv w:val="1"/>
      <w:marLeft w:val="0"/>
      <w:marRight w:val="0"/>
      <w:marTop w:val="0"/>
      <w:marBottom w:val="0"/>
      <w:divBdr>
        <w:top w:val="none" w:sz="0" w:space="0" w:color="auto"/>
        <w:left w:val="none" w:sz="0" w:space="0" w:color="auto"/>
        <w:bottom w:val="none" w:sz="0" w:space="0" w:color="auto"/>
        <w:right w:val="none" w:sz="0" w:space="0" w:color="auto"/>
      </w:divBdr>
    </w:div>
    <w:div w:id="673143473">
      <w:bodyDiv w:val="1"/>
      <w:marLeft w:val="0"/>
      <w:marRight w:val="0"/>
      <w:marTop w:val="0"/>
      <w:marBottom w:val="0"/>
      <w:divBdr>
        <w:top w:val="none" w:sz="0" w:space="0" w:color="auto"/>
        <w:left w:val="none" w:sz="0" w:space="0" w:color="auto"/>
        <w:bottom w:val="none" w:sz="0" w:space="0" w:color="auto"/>
        <w:right w:val="none" w:sz="0" w:space="0" w:color="auto"/>
      </w:divBdr>
    </w:div>
    <w:div w:id="680667656">
      <w:bodyDiv w:val="1"/>
      <w:marLeft w:val="0"/>
      <w:marRight w:val="0"/>
      <w:marTop w:val="0"/>
      <w:marBottom w:val="0"/>
      <w:divBdr>
        <w:top w:val="none" w:sz="0" w:space="0" w:color="auto"/>
        <w:left w:val="none" w:sz="0" w:space="0" w:color="auto"/>
        <w:bottom w:val="none" w:sz="0" w:space="0" w:color="auto"/>
        <w:right w:val="none" w:sz="0" w:space="0" w:color="auto"/>
      </w:divBdr>
      <w:divsChild>
        <w:div w:id="377360286">
          <w:marLeft w:val="547"/>
          <w:marRight w:val="0"/>
          <w:marTop w:val="106"/>
          <w:marBottom w:val="0"/>
          <w:divBdr>
            <w:top w:val="none" w:sz="0" w:space="0" w:color="auto"/>
            <w:left w:val="none" w:sz="0" w:space="0" w:color="auto"/>
            <w:bottom w:val="none" w:sz="0" w:space="0" w:color="auto"/>
            <w:right w:val="none" w:sz="0" w:space="0" w:color="auto"/>
          </w:divBdr>
        </w:div>
        <w:div w:id="698699582">
          <w:marLeft w:val="547"/>
          <w:marRight w:val="0"/>
          <w:marTop w:val="106"/>
          <w:marBottom w:val="0"/>
          <w:divBdr>
            <w:top w:val="none" w:sz="0" w:space="0" w:color="auto"/>
            <w:left w:val="none" w:sz="0" w:space="0" w:color="auto"/>
            <w:bottom w:val="none" w:sz="0" w:space="0" w:color="auto"/>
            <w:right w:val="none" w:sz="0" w:space="0" w:color="auto"/>
          </w:divBdr>
        </w:div>
        <w:div w:id="996956271">
          <w:marLeft w:val="547"/>
          <w:marRight w:val="0"/>
          <w:marTop w:val="106"/>
          <w:marBottom w:val="0"/>
          <w:divBdr>
            <w:top w:val="none" w:sz="0" w:space="0" w:color="auto"/>
            <w:left w:val="none" w:sz="0" w:space="0" w:color="auto"/>
            <w:bottom w:val="none" w:sz="0" w:space="0" w:color="auto"/>
            <w:right w:val="none" w:sz="0" w:space="0" w:color="auto"/>
          </w:divBdr>
        </w:div>
      </w:divsChild>
    </w:div>
    <w:div w:id="740175074">
      <w:bodyDiv w:val="1"/>
      <w:marLeft w:val="0"/>
      <w:marRight w:val="0"/>
      <w:marTop w:val="0"/>
      <w:marBottom w:val="0"/>
      <w:divBdr>
        <w:top w:val="none" w:sz="0" w:space="0" w:color="auto"/>
        <w:left w:val="none" w:sz="0" w:space="0" w:color="auto"/>
        <w:bottom w:val="none" w:sz="0" w:space="0" w:color="auto"/>
        <w:right w:val="none" w:sz="0" w:space="0" w:color="auto"/>
      </w:divBdr>
      <w:divsChild>
        <w:div w:id="478614090">
          <w:marLeft w:val="547"/>
          <w:marRight w:val="0"/>
          <w:marTop w:val="106"/>
          <w:marBottom w:val="0"/>
          <w:divBdr>
            <w:top w:val="none" w:sz="0" w:space="0" w:color="auto"/>
            <w:left w:val="none" w:sz="0" w:space="0" w:color="auto"/>
            <w:bottom w:val="none" w:sz="0" w:space="0" w:color="auto"/>
            <w:right w:val="none" w:sz="0" w:space="0" w:color="auto"/>
          </w:divBdr>
        </w:div>
        <w:div w:id="715743012">
          <w:marLeft w:val="547"/>
          <w:marRight w:val="0"/>
          <w:marTop w:val="106"/>
          <w:marBottom w:val="0"/>
          <w:divBdr>
            <w:top w:val="none" w:sz="0" w:space="0" w:color="auto"/>
            <w:left w:val="none" w:sz="0" w:space="0" w:color="auto"/>
            <w:bottom w:val="none" w:sz="0" w:space="0" w:color="auto"/>
            <w:right w:val="none" w:sz="0" w:space="0" w:color="auto"/>
          </w:divBdr>
        </w:div>
        <w:div w:id="1270624043">
          <w:marLeft w:val="547"/>
          <w:marRight w:val="0"/>
          <w:marTop w:val="106"/>
          <w:marBottom w:val="0"/>
          <w:divBdr>
            <w:top w:val="none" w:sz="0" w:space="0" w:color="auto"/>
            <w:left w:val="none" w:sz="0" w:space="0" w:color="auto"/>
            <w:bottom w:val="none" w:sz="0" w:space="0" w:color="auto"/>
            <w:right w:val="none" w:sz="0" w:space="0" w:color="auto"/>
          </w:divBdr>
        </w:div>
      </w:divsChild>
    </w:div>
    <w:div w:id="752511004">
      <w:bodyDiv w:val="1"/>
      <w:marLeft w:val="0"/>
      <w:marRight w:val="0"/>
      <w:marTop w:val="0"/>
      <w:marBottom w:val="0"/>
      <w:divBdr>
        <w:top w:val="none" w:sz="0" w:space="0" w:color="auto"/>
        <w:left w:val="none" w:sz="0" w:space="0" w:color="auto"/>
        <w:bottom w:val="none" w:sz="0" w:space="0" w:color="auto"/>
        <w:right w:val="none" w:sz="0" w:space="0" w:color="auto"/>
      </w:divBdr>
    </w:div>
    <w:div w:id="844711230">
      <w:bodyDiv w:val="1"/>
      <w:marLeft w:val="0"/>
      <w:marRight w:val="0"/>
      <w:marTop w:val="0"/>
      <w:marBottom w:val="0"/>
      <w:divBdr>
        <w:top w:val="none" w:sz="0" w:space="0" w:color="auto"/>
        <w:left w:val="none" w:sz="0" w:space="0" w:color="auto"/>
        <w:bottom w:val="none" w:sz="0" w:space="0" w:color="auto"/>
        <w:right w:val="none" w:sz="0" w:space="0" w:color="auto"/>
      </w:divBdr>
    </w:div>
    <w:div w:id="879897085">
      <w:bodyDiv w:val="1"/>
      <w:marLeft w:val="0"/>
      <w:marRight w:val="0"/>
      <w:marTop w:val="0"/>
      <w:marBottom w:val="0"/>
      <w:divBdr>
        <w:top w:val="none" w:sz="0" w:space="0" w:color="auto"/>
        <w:left w:val="none" w:sz="0" w:space="0" w:color="auto"/>
        <w:bottom w:val="none" w:sz="0" w:space="0" w:color="auto"/>
        <w:right w:val="none" w:sz="0" w:space="0" w:color="auto"/>
      </w:divBdr>
      <w:divsChild>
        <w:div w:id="623728077">
          <w:marLeft w:val="547"/>
          <w:marRight w:val="0"/>
          <w:marTop w:val="106"/>
          <w:marBottom w:val="0"/>
          <w:divBdr>
            <w:top w:val="none" w:sz="0" w:space="0" w:color="auto"/>
            <w:left w:val="none" w:sz="0" w:space="0" w:color="auto"/>
            <w:bottom w:val="none" w:sz="0" w:space="0" w:color="auto"/>
            <w:right w:val="none" w:sz="0" w:space="0" w:color="auto"/>
          </w:divBdr>
        </w:div>
        <w:div w:id="719086228">
          <w:marLeft w:val="547"/>
          <w:marRight w:val="0"/>
          <w:marTop w:val="106"/>
          <w:marBottom w:val="0"/>
          <w:divBdr>
            <w:top w:val="none" w:sz="0" w:space="0" w:color="auto"/>
            <w:left w:val="none" w:sz="0" w:space="0" w:color="auto"/>
            <w:bottom w:val="none" w:sz="0" w:space="0" w:color="auto"/>
            <w:right w:val="none" w:sz="0" w:space="0" w:color="auto"/>
          </w:divBdr>
        </w:div>
        <w:div w:id="1661275838">
          <w:marLeft w:val="547"/>
          <w:marRight w:val="0"/>
          <w:marTop w:val="106"/>
          <w:marBottom w:val="0"/>
          <w:divBdr>
            <w:top w:val="none" w:sz="0" w:space="0" w:color="auto"/>
            <w:left w:val="none" w:sz="0" w:space="0" w:color="auto"/>
            <w:bottom w:val="none" w:sz="0" w:space="0" w:color="auto"/>
            <w:right w:val="none" w:sz="0" w:space="0" w:color="auto"/>
          </w:divBdr>
        </w:div>
        <w:div w:id="1917201839">
          <w:marLeft w:val="547"/>
          <w:marRight w:val="0"/>
          <w:marTop w:val="106"/>
          <w:marBottom w:val="0"/>
          <w:divBdr>
            <w:top w:val="none" w:sz="0" w:space="0" w:color="auto"/>
            <w:left w:val="none" w:sz="0" w:space="0" w:color="auto"/>
            <w:bottom w:val="none" w:sz="0" w:space="0" w:color="auto"/>
            <w:right w:val="none" w:sz="0" w:space="0" w:color="auto"/>
          </w:divBdr>
        </w:div>
      </w:divsChild>
    </w:div>
    <w:div w:id="967512982">
      <w:bodyDiv w:val="1"/>
      <w:marLeft w:val="0"/>
      <w:marRight w:val="0"/>
      <w:marTop w:val="0"/>
      <w:marBottom w:val="0"/>
      <w:divBdr>
        <w:top w:val="none" w:sz="0" w:space="0" w:color="auto"/>
        <w:left w:val="none" w:sz="0" w:space="0" w:color="auto"/>
        <w:bottom w:val="none" w:sz="0" w:space="0" w:color="auto"/>
        <w:right w:val="none" w:sz="0" w:space="0" w:color="auto"/>
      </w:divBdr>
    </w:div>
    <w:div w:id="1079906254">
      <w:bodyDiv w:val="1"/>
      <w:marLeft w:val="0"/>
      <w:marRight w:val="0"/>
      <w:marTop w:val="0"/>
      <w:marBottom w:val="0"/>
      <w:divBdr>
        <w:top w:val="none" w:sz="0" w:space="0" w:color="auto"/>
        <w:left w:val="none" w:sz="0" w:space="0" w:color="auto"/>
        <w:bottom w:val="none" w:sz="0" w:space="0" w:color="auto"/>
        <w:right w:val="none" w:sz="0" w:space="0" w:color="auto"/>
      </w:divBdr>
    </w:div>
    <w:div w:id="1086390316">
      <w:bodyDiv w:val="1"/>
      <w:marLeft w:val="0"/>
      <w:marRight w:val="0"/>
      <w:marTop w:val="0"/>
      <w:marBottom w:val="0"/>
      <w:divBdr>
        <w:top w:val="none" w:sz="0" w:space="0" w:color="auto"/>
        <w:left w:val="none" w:sz="0" w:space="0" w:color="auto"/>
        <w:bottom w:val="none" w:sz="0" w:space="0" w:color="auto"/>
        <w:right w:val="none" w:sz="0" w:space="0" w:color="auto"/>
      </w:divBdr>
      <w:divsChild>
        <w:div w:id="465392404">
          <w:marLeft w:val="0"/>
          <w:marRight w:val="0"/>
          <w:marTop w:val="0"/>
          <w:marBottom w:val="0"/>
          <w:divBdr>
            <w:top w:val="none" w:sz="0" w:space="0" w:color="auto"/>
            <w:left w:val="none" w:sz="0" w:space="0" w:color="auto"/>
            <w:bottom w:val="none" w:sz="0" w:space="0" w:color="auto"/>
            <w:right w:val="none" w:sz="0" w:space="0" w:color="auto"/>
          </w:divBdr>
        </w:div>
      </w:divsChild>
    </w:div>
    <w:div w:id="1100492223">
      <w:bodyDiv w:val="1"/>
      <w:marLeft w:val="0"/>
      <w:marRight w:val="0"/>
      <w:marTop w:val="0"/>
      <w:marBottom w:val="0"/>
      <w:divBdr>
        <w:top w:val="none" w:sz="0" w:space="0" w:color="auto"/>
        <w:left w:val="none" w:sz="0" w:space="0" w:color="auto"/>
        <w:bottom w:val="none" w:sz="0" w:space="0" w:color="auto"/>
        <w:right w:val="none" w:sz="0" w:space="0" w:color="auto"/>
      </w:divBdr>
    </w:div>
    <w:div w:id="1154377572">
      <w:bodyDiv w:val="1"/>
      <w:marLeft w:val="0"/>
      <w:marRight w:val="0"/>
      <w:marTop w:val="0"/>
      <w:marBottom w:val="0"/>
      <w:divBdr>
        <w:top w:val="none" w:sz="0" w:space="0" w:color="auto"/>
        <w:left w:val="none" w:sz="0" w:space="0" w:color="auto"/>
        <w:bottom w:val="none" w:sz="0" w:space="0" w:color="auto"/>
        <w:right w:val="none" w:sz="0" w:space="0" w:color="auto"/>
      </w:divBdr>
      <w:divsChild>
        <w:div w:id="703867432">
          <w:marLeft w:val="547"/>
          <w:marRight w:val="0"/>
          <w:marTop w:val="106"/>
          <w:marBottom w:val="0"/>
          <w:divBdr>
            <w:top w:val="none" w:sz="0" w:space="0" w:color="auto"/>
            <w:left w:val="none" w:sz="0" w:space="0" w:color="auto"/>
            <w:bottom w:val="none" w:sz="0" w:space="0" w:color="auto"/>
            <w:right w:val="none" w:sz="0" w:space="0" w:color="auto"/>
          </w:divBdr>
        </w:div>
        <w:div w:id="1071271785">
          <w:marLeft w:val="547"/>
          <w:marRight w:val="0"/>
          <w:marTop w:val="106"/>
          <w:marBottom w:val="0"/>
          <w:divBdr>
            <w:top w:val="none" w:sz="0" w:space="0" w:color="auto"/>
            <w:left w:val="none" w:sz="0" w:space="0" w:color="auto"/>
            <w:bottom w:val="none" w:sz="0" w:space="0" w:color="auto"/>
            <w:right w:val="none" w:sz="0" w:space="0" w:color="auto"/>
          </w:divBdr>
        </w:div>
        <w:div w:id="2108572404">
          <w:marLeft w:val="547"/>
          <w:marRight w:val="0"/>
          <w:marTop w:val="106"/>
          <w:marBottom w:val="0"/>
          <w:divBdr>
            <w:top w:val="none" w:sz="0" w:space="0" w:color="auto"/>
            <w:left w:val="none" w:sz="0" w:space="0" w:color="auto"/>
            <w:bottom w:val="none" w:sz="0" w:space="0" w:color="auto"/>
            <w:right w:val="none" w:sz="0" w:space="0" w:color="auto"/>
          </w:divBdr>
        </w:div>
      </w:divsChild>
    </w:div>
    <w:div w:id="1163084911">
      <w:bodyDiv w:val="1"/>
      <w:marLeft w:val="0"/>
      <w:marRight w:val="0"/>
      <w:marTop w:val="0"/>
      <w:marBottom w:val="0"/>
      <w:divBdr>
        <w:top w:val="none" w:sz="0" w:space="0" w:color="auto"/>
        <w:left w:val="none" w:sz="0" w:space="0" w:color="auto"/>
        <w:bottom w:val="none" w:sz="0" w:space="0" w:color="auto"/>
        <w:right w:val="none" w:sz="0" w:space="0" w:color="auto"/>
      </w:divBdr>
    </w:div>
    <w:div w:id="1221601907">
      <w:bodyDiv w:val="1"/>
      <w:marLeft w:val="0"/>
      <w:marRight w:val="0"/>
      <w:marTop w:val="0"/>
      <w:marBottom w:val="0"/>
      <w:divBdr>
        <w:top w:val="none" w:sz="0" w:space="0" w:color="auto"/>
        <w:left w:val="none" w:sz="0" w:space="0" w:color="auto"/>
        <w:bottom w:val="none" w:sz="0" w:space="0" w:color="auto"/>
        <w:right w:val="none" w:sz="0" w:space="0" w:color="auto"/>
      </w:divBdr>
    </w:div>
    <w:div w:id="1225986183">
      <w:bodyDiv w:val="1"/>
      <w:marLeft w:val="0"/>
      <w:marRight w:val="0"/>
      <w:marTop w:val="0"/>
      <w:marBottom w:val="0"/>
      <w:divBdr>
        <w:top w:val="none" w:sz="0" w:space="0" w:color="auto"/>
        <w:left w:val="none" w:sz="0" w:space="0" w:color="auto"/>
        <w:bottom w:val="none" w:sz="0" w:space="0" w:color="auto"/>
        <w:right w:val="none" w:sz="0" w:space="0" w:color="auto"/>
      </w:divBdr>
    </w:div>
    <w:div w:id="1305619343">
      <w:bodyDiv w:val="1"/>
      <w:marLeft w:val="0"/>
      <w:marRight w:val="0"/>
      <w:marTop w:val="0"/>
      <w:marBottom w:val="0"/>
      <w:divBdr>
        <w:top w:val="none" w:sz="0" w:space="0" w:color="auto"/>
        <w:left w:val="none" w:sz="0" w:space="0" w:color="auto"/>
        <w:bottom w:val="none" w:sz="0" w:space="0" w:color="auto"/>
        <w:right w:val="none" w:sz="0" w:space="0" w:color="auto"/>
      </w:divBdr>
    </w:div>
    <w:div w:id="1327173938">
      <w:bodyDiv w:val="1"/>
      <w:marLeft w:val="0"/>
      <w:marRight w:val="0"/>
      <w:marTop w:val="0"/>
      <w:marBottom w:val="0"/>
      <w:divBdr>
        <w:top w:val="none" w:sz="0" w:space="0" w:color="auto"/>
        <w:left w:val="none" w:sz="0" w:space="0" w:color="auto"/>
        <w:bottom w:val="none" w:sz="0" w:space="0" w:color="auto"/>
        <w:right w:val="none" w:sz="0" w:space="0" w:color="auto"/>
      </w:divBdr>
    </w:div>
    <w:div w:id="1336490366">
      <w:bodyDiv w:val="1"/>
      <w:marLeft w:val="0"/>
      <w:marRight w:val="0"/>
      <w:marTop w:val="0"/>
      <w:marBottom w:val="0"/>
      <w:divBdr>
        <w:top w:val="none" w:sz="0" w:space="0" w:color="auto"/>
        <w:left w:val="none" w:sz="0" w:space="0" w:color="auto"/>
        <w:bottom w:val="none" w:sz="0" w:space="0" w:color="auto"/>
        <w:right w:val="none" w:sz="0" w:space="0" w:color="auto"/>
      </w:divBdr>
      <w:divsChild>
        <w:div w:id="569077594">
          <w:marLeft w:val="1166"/>
          <w:marRight w:val="0"/>
          <w:marTop w:val="86"/>
          <w:marBottom w:val="0"/>
          <w:divBdr>
            <w:top w:val="none" w:sz="0" w:space="0" w:color="auto"/>
            <w:left w:val="none" w:sz="0" w:space="0" w:color="auto"/>
            <w:bottom w:val="none" w:sz="0" w:space="0" w:color="auto"/>
            <w:right w:val="none" w:sz="0" w:space="0" w:color="auto"/>
          </w:divBdr>
        </w:div>
        <w:div w:id="801381884">
          <w:marLeft w:val="1166"/>
          <w:marRight w:val="0"/>
          <w:marTop w:val="86"/>
          <w:marBottom w:val="0"/>
          <w:divBdr>
            <w:top w:val="none" w:sz="0" w:space="0" w:color="auto"/>
            <w:left w:val="none" w:sz="0" w:space="0" w:color="auto"/>
            <w:bottom w:val="none" w:sz="0" w:space="0" w:color="auto"/>
            <w:right w:val="none" w:sz="0" w:space="0" w:color="auto"/>
          </w:divBdr>
        </w:div>
        <w:div w:id="1904487899">
          <w:marLeft w:val="1166"/>
          <w:marRight w:val="0"/>
          <w:marTop w:val="86"/>
          <w:marBottom w:val="0"/>
          <w:divBdr>
            <w:top w:val="none" w:sz="0" w:space="0" w:color="auto"/>
            <w:left w:val="none" w:sz="0" w:space="0" w:color="auto"/>
            <w:bottom w:val="none" w:sz="0" w:space="0" w:color="auto"/>
            <w:right w:val="none" w:sz="0" w:space="0" w:color="auto"/>
          </w:divBdr>
        </w:div>
      </w:divsChild>
    </w:div>
    <w:div w:id="1358462770">
      <w:bodyDiv w:val="1"/>
      <w:marLeft w:val="0"/>
      <w:marRight w:val="0"/>
      <w:marTop w:val="0"/>
      <w:marBottom w:val="0"/>
      <w:divBdr>
        <w:top w:val="none" w:sz="0" w:space="0" w:color="auto"/>
        <w:left w:val="none" w:sz="0" w:space="0" w:color="auto"/>
        <w:bottom w:val="none" w:sz="0" w:space="0" w:color="auto"/>
        <w:right w:val="none" w:sz="0" w:space="0" w:color="auto"/>
      </w:divBdr>
    </w:div>
    <w:div w:id="1395424077">
      <w:bodyDiv w:val="1"/>
      <w:marLeft w:val="0"/>
      <w:marRight w:val="0"/>
      <w:marTop w:val="0"/>
      <w:marBottom w:val="0"/>
      <w:divBdr>
        <w:top w:val="none" w:sz="0" w:space="0" w:color="auto"/>
        <w:left w:val="none" w:sz="0" w:space="0" w:color="auto"/>
        <w:bottom w:val="none" w:sz="0" w:space="0" w:color="auto"/>
        <w:right w:val="none" w:sz="0" w:space="0" w:color="auto"/>
      </w:divBdr>
      <w:divsChild>
        <w:div w:id="167452631">
          <w:marLeft w:val="0"/>
          <w:marRight w:val="0"/>
          <w:marTop w:val="101"/>
          <w:marBottom w:val="0"/>
          <w:divBdr>
            <w:top w:val="none" w:sz="0" w:space="0" w:color="auto"/>
            <w:left w:val="none" w:sz="0" w:space="0" w:color="auto"/>
            <w:bottom w:val="none" w:sz="0" w:space="0" w:color="auto"/>
            <w:right w:val="none" w:sz="0" w:space="0" w:color="auto"/>
          </w:divBdr>
        </w:div>
        <w:div w:id="250622127">
          <w:marLeft w:val="0"/>
          <w:marRight w:val="0"/>
          <w:marTop w:val="101"/>
          <w:marBottom w:val="0"/>
          <w:divBdr>
            <w:top w:val="none" w:sz="0" w:space="0" w:color="auto"/>
            <w:left w:val="none" w:sz="0" w:space="0" w:color="auto"/>
            <w:bottom w:val="none" w:sz="0" w:space="0" w:color="auto"/>
            <w:right w:val="none" w:sz="0" w:space="0" w:color="auto"/>
          </w:divBdr>
        </w:div>
        <w:div w:id="856431847">
          <w:marLeft w:val="0"/>
          <w:marRight w:val="0"/>
          <w:marTop w:val="101"/>
          <w:marBottom w:val="0"/>
          <w:divBdr>
            <w:top w:val="none" w:sz="0" w:space="0" w:color="auto"/>
            <w:left w:val="none" w:sz="0" w:space="0" w:color="auto"/>
            <w:bottom w:val="none" w:sz="0" w:space="0" w:color="auto"/>
            <w:right w:val="none" w:sz="0" w:space="0" w:color="auto"/>
          </w:divBdr>
        </w:div>
        <w:div w:id="945889749">
          <w:marLeft w:val="0"/>
          <w:marRight w:val="0"/>
          <w:marTop w:val="101"/>
          <w:marBottom w:val="0"/>
          <w:divBdr>
            <w:top w:val="none" w:sz="0" w:space="0" w:color="auto"/>
            <w:left w:val="none" w:sz="0" w:space="0" w:color="auto"/>
            <w:bottom w:val="none" w:sz="0" w:space="0" w:color="auto"/>
            <w:right w:val="none" w:sz="0" w:space="0" w:color="auto"/>
          </w:divBdr>
        </w:div>
        <w:div w:id="1030304169">
          <w:marLeft w:val="0"/>
          <w:marRight w:val="0"/>
          <w:marTop w:val="101"/>
          <w:marBottom w:val="0"/>
          <w:divBdr>
            <w:top w:val="none" w:sz="0" w:space="0" w:color="auto"/>
            <w:left w:val="none" w:sz="0" w:space="0" w:color="auto"/>
            <w:bottom w:val="none" w:sz="0" w:space="0" w:color="auto"/>
            <w:right w:val="none" w:sz="0" w:space="0" w:color="auto"/>
          </w:divBdr>
        </w:div>
        <w:div w:id="1069111325">
          <w:marLeft w:val="0"/>
          <w:marRight w:val="0"/>
          <w:marTop w:val="101"/>
          <w:marBottom w:val="0"/>
          <w:divBdr>
            <w:top w:val="none" w:sz="0" w:space="0" w:color="auto"/>
            <w:left w:val="none" w:sz="0" w:space="0" w:color="auto"/>
            <w:bottom w:val="none" w:sz="0" w:space="0" w:color="auto"/>
            <w:right w:val="none" w:sz="0" w:space="0" w:color="auto"/>
          </w:divBdr>
        </w:div>
        <w:div w:id="1810591693">
          <w:marLeft w:val="0"/>
          <w:marRight w:val="0"/>
          <w:marTop w:val="101"/>
          <w:marBottom w:val="0"/>
          <w:divBdr>
            <w:top w:val="none" w:sz="0" w:space="0" w:color="auto"/>
            <w:left w:val="none" w:sz="0" w:space="0" w:color="auto"/>
            <w:bottom w:val="none" w:sz="0" w:space="0" w:color="auto"/>
            <w:right w:val="none" w:sz="0" w:space="0" w:color="auto"/>
          </w:divBdr>
        </w:div>
        <w:div w:id="1966542540">
          <w:marLeft w:val="0"/>
          <w:marRight w:val="0"/>
          <w:marTop w:val="101"/>
          <w:marBottom w:val="0"/>
          <w:divBdr>
            <w:top w:val="none" w:sz="0" w:space="0" w:color="auto"/>
            <w:left w:val="none" w:sz="0" w:space="0" w:color="auto"/>
            <w:bottom w:val="none" w:sz="0" w:space="0" w:color="auto"/>
            <w:right w:val="none" w:sz="0" w:space="0" w:color="auto"/>
          </w:divBdr>
        </w:div>
      </w:divsChild>
    </w:div>
    <w:div w:id="1422874896">
      <w:bodyDiv w:val="1"/>
      <w:marLeft w:val="0"/>
      <w:marRight w:val="0"/>
      <w:marTop w:val="0"/>
      <w:marBottom w:val="0"/>
      <w:divBdr>
        <w:top w:val="none" w:sz="0" w:space="0" w:color="auto"/>
        <w:left w:val="none" w:sz="0" w:space="0" w:color="auto"/>
        <w:bottom w:val="none" w:sz="0" w:space="0" w:color="auto"/>
        <w:right w:val="none" w:sz="0" w:space="0" w:color="auto"/>
      </w:divBdr>
    </w:div>
    <w:div w:id="1434859511">
      <w:bodyDiv w:val="1"/>
      <w:marLeft w:val="0"/>
      <w:marRight w:val="0"/>
      <w:marTop w:val="0"/>
      <w:marBottom w:val="0"/>
      <w:divBdr>
        <w:top w:val="none" w:sz="0" w:space="0" w:color="auto"/>
        <w:left w:val="none" w:sz="0" w:space="0" w:color="auto"/>
        <w:bottom w:val="none" w:sz="0" w:space="0" w:color="auto"/>
        <w:right w:val="none" w:sz="0" w:space="0" w:color="auto"/>
      </w:divBdr>
      <w:divsChild>
        <w:div w:id="832986011">
          <w:marLeft w:val="547"/>
          <w:marRight w:val="0"/>
          <w:marTop w:val="106"/>
          <w:marBottom w:val="0"/>
          <w:divBdr>
            <w:top w:val="none" w:sz="0" w:space="0" w:color="auto"/>
            <w:left w:val="none" w:sz="0" w:space="0" w:color="auto"/>
            <w:bottom w:val="none" w:sz="0" w:space="0" w:color="auto"/>
            <w:right w:val="none" w:sz="0" w:space="0" w:color="auto"/>
          </w:divBdr>
        </w:div>
        <w:div w:id="1115758272">
          <w:marLeft w:val="547"/>
          <w:marRight w:val="0"/>
          <w:marTop w:val="106"/>
          <w:marBottom w:val="0"/>
          <w:divBdr>
            <w:top w:val="none" w:sz="0" w:space="0" w:color="auto"/>
            <w:left w:val="none" w:sz="0" w:space="0" w:color="auto"/>
            <w:bottom w:val="none" w:sz="0" w:space="0" w:color="auto"/>
            <w:right w:val="none" w:sz="0" w:space="0" w:color="auto"/>
          </w:divBdr>
        </w:div>
        <w:div w:id="1206140828">
          <w:marLeft w:val="547"/>
          <w:marRight w:val="0"/>
          <w:marTop w:val="106"/>
          <w:marBottom w:val="0"/>
          <w:divBdr>
            <w:top w:val="none" w:sz="0" w:space="0" w:color="auto"/>
            <w:left w:val="none" w:sz="0" w:space="0" w:color="auto"/>
            <w:bottom w:val="none" w:sz="0" w:space="0" w:color="auto"/>
            <w:right w:val="none" w:sz="0" w:space="0" w:color="auto"/>
          </w:divBdr>
        </w:div>
        <w:div w:id="1610703747">
          <w:marLeft w:val="547"/>
          <w:marRight w:val="0"/>
          <w:marTop w:val="106"/>
          <w:marBottom w:val="0"/>
          <w:divBdr>
            <w:top w:val="none" w:sz="0" w:space="0" w:color="auto"/>
            <w:left w:val="none" w:sz="0" w:space="0" w:color="auto"/>
            <w:bottom w:val="none" w:sz="0" w:space="0" w:color="auto"/>
            <w:right w:val="none" w:sz="0" w:space="0" w:color="auto"/>
          </w:divBdr>
        </w:div>
        <w:div w:id="1796825087">
          <w:marLeft w:val="547"/>
          <w:marRight w:val="0"/>
          <w:marTop w:val="106"/>
          <w:marBottom w:val="0"/>
          <w:divBdr>
            <w:top w:val="none" w:sz="0" w:space="0" w:color="auto"/>
            <w:left w:val="none" w:sz="0" w:space="0" w:color="auto"/>
            <w:bottom w:val="none" w:sz="0" w:space="0" w:color="auto"/>
            <w:right w:val="none" w:sz="0" w:space="0" w:color="auto"/>
          </w:divBdr>
        </w:div>
        <w:div w:id="1932354353">
          <w:marLeft w:val="547"/>
          <w:marRight w:val="0"/>
          <w:marTop w:val="106"/>
          <w:marBottom w:val="0"/>
          <w:divBdr>
            <w:top w:val="none" w:sz="0" w:space="0" w:color="auto"/>
            <w:left w:val="none" w:sz="0" w:space="0" w:color="auto"/>
            <w:bottom w:val="none" w:sz="0" w:space="0" w:color="auto"/>
            <w:right w:val="none" w:sz="0" w:space="0" w:color="auto"/>
          </w:divBdr>
        </w:div>
      </w:divsChild>
    </w:div>
    <w:div w:id="1460799418">
      <w:bodyDiv w:val="1"/>
      <w:marLeft w:val="0"/>
      <w:marRight w:val="0"/>
      <w:marTop w:val="0"/>
      <w:marBottom w:val="0"/>
      <w:divBdr>
        <w:top w:val="none" w:sz="0" w:space="0" w:color="auto"/>
        <w:left w:val="none" w:sz="0" w:space="0" w:color="auto"/>
        <w:bottom w:val="none" w:sz="0" w:space="0" w:color="auto"/>
        <w:right w:val="none" w:sz="0" w:space="0" w:color="auto"/>
      </w:divBdr>
    </w:div>
    <w:div w:id="1469201071">
      <w:bodyDiv w:val="1"/>
      <w:marLeft w:val="0"/>
      <w:marRight w:val="0"/>
      <w:marTop w:val="0"/>
      <w:marBottom w:val="0"/>
      <w:divBdr>
        <w:top w:val="none" w:sz="0" w:space="0" w:color="auto"/>
        <w:left w:val="none" w:sz="0" w:space="0" w:color="auto"/>
        <w:bottom w:val="none" w:sz="0" w:space="0" w:color="auto"/>
        <w:right w:val="none" w:sz="0" w:space="0" w:color="auto"/>
      </w:divBdr>
      <w:divsChild>
        <w:div w:id="432475987">
          <w:marLeft w:val="547"/>
          <w:marRight w:val="0"/>
          <w:marTop w:val="106"/>
          <w:marBottom w:val="0"/>
          <w:divBdr>
            <w:top w:val="none" w:sz="0" w:space="0" w:color="auto"/>
            <w:left w:val="none" w:sz="0" w:space="0" w:color="auto"/>
            <w:bottom w:val="none" w:sz="0" w:space="0" w:color="auto"/>
            <w:right w:val="none" w:sz="0" w:space="0" w:color="auto"/>
          </w:divBdr>
        </w:div>
        <w:div w:id="2121144784">
          <w:marLeft w:val="547"/>
          <w:marRight w:val="0"/>
          <w:marTop w:val="106"/>
          <w:marBottom w:val="0"/>
          <w:divBdr>
            <w:top w:val="none" w:sz="0" w:space="0" w:color="auto"/>
            <w:left w:val="none" w:sz="0" w:space="0" w:color="auto"/>
            <w:bottom w:val="none" w:sz="0" w:space="0" w:color="auto"/>
            <w:right w:val="none" w:sz="0" w:space="0" w:color="auto"/>
          </w:divBdr>
        </w:div>
      </w:divsChild>
    </w:div>
    <w:div w:id="1519544682">
      <w:bodyDiv w:val="1"/>
      <w:marLeft w:val="0"/>
      <w:marRight w:val="0"/>
      <w:marTop w:val="0"/>
      <w:marBottom w:val="0"/>
      <w:divBdr>
        <w:top w:val="none" w:sz="0" w:space="0" w:color="auto"/>
        <w:left w:val="none" w:sz="0" w:space="0" w:color="auto"/>
        <w:bottom w:val="none" w:sz="0" w:space="0" w:color="auto"/>
        <w:right w:val="none" w:sz="0" w:space="0" w:color="auto"/>
      </w:divBdr>
      <w:divsChild>
        <w:div w:id="37752990">
          <w:marLeft w:val="1714"/>
          <w:marRight w:val="0"/>
          <w:marTop w:val="86"/>
          <w:marBottom w:val="0"/>
          <w:divBdr>
            <w:top w:val="none" w:sz="0" w:space="0" w:color="auto"/>
            <w:left w:val="none" w:sz="0" w:space="0" w:color="auto"/>
            <w:bottom w:val="none" w:sz="0" w:space="0" w:color="auto"/>
            <w:right w:val="none" w:sz="0" w:space="0" w:color="auto"/>
          </w:divBdr>
        </w:div>
        <w:div w:id="213128299">
          <w:marLeft w:val="1714"/>
          <w:marRight w:val="0"/>
          <w:marTop w:val="86"/>
          <w:marBottom w:val="0"/>
          <w:divBdr>
            <w:top w:val="none" w:sz="0" w:space="0" w:color="auto"/>
            <w:left w:val="none" w:sz="0" w:space="0" w:color="auto"/>
            <w:bottom w:val="none" w:sz="0" w:space="0" w:color="auto"/>
            <w:right w:val="none" w:sz="0" w:space="0" w:color="auto"/>
          </w:divBdr>
        </w:div>
        <w:div w:id="668682645">
          <w:marLeft w:val="1714"/>
          <w:marRight w:val="0"/>
          <w:marTop w:val="86"/>
          <w:marBottom w:val="0"/>
          <w:divBdr>
            <w:top w:val="none" w:sz="0" w:space="0" w:color="auto"/>
            <w:left w:val="none" w:sz="0" w:space="0" w:color="auto"/>
            <w:bottom w:val="none" w:sz="0" w:space="0" w:color="auto"/>
            <w:right w:val="none" w:sz="0" w:space="0" w:color="auto"/>
          </w:divBdr>
        </w:div>
      </w:divsChild>
    </w:div>
    <w:div w:id="1525514199">
      <w:bodyDiv w:val="1"/>
      <w:marLeft w:val="0"/>
      <w:marRight w:val="0"/>
      <w:marTop w:val="0"/>
      <w:marBottom w:val="0"/>
      <w:divBdr>
        <w:top w:val="none" w:sz="0" w:space="0" w:color="auto"/>
        <w:left w:val="none" w:sz="0" w:space="0" w:color="auto"/>
        <w:bottom w:val="none" w:sz="0" w:space="0" w:color="auto"/>
        <w:right w:val="none" w:sz="0" w:space="0" w:color="auto"/>
      </w:divBdr>
      <w:divsChild>
        <w:div w:id="854878899">
          <w:marLeft w:val="547"/>
          <w:marRight w:val="0"/>
          <w:marTop w:val="106"/>
          <w:marBottom w:val="0"/>
          <w:divBdr>
            <w:top w:val="none" w:sz="0" w:space="0" w:color="auto"/>
            <w:left w:val="none" w:sz="0" w:space="0" w:color="auto"/>
            <w:bottom w:val="none" w:sz="0" w:space="0" w:color="auto"/>
            <w:right w:val="none" w:sz="0" w:space="0" w:color="auto"/>
          </w:divBdr>
        </w:div>
        <w:div w:id="1764110918">
          <w:marLeft w:val="547"/>
          <w:marRight w:val="0"/>
          <w:marTop w:val="106"/>
          <w:marBottom w:val="0"/>
          <w:divBdr>
            <w:top w:val="none" w:sz="0" w:space="0" w:color="auto"/>
            <w:left w:val="none" w:sz="0" w:space="0" w:color="auto"/>
            <w:bottom w:val="none" w:sz="0" w:space="0" w:color="auto"/>
            <w:right w:val="none" w:sz="0" w:space="0" w:color="auto"/>
          </w:divBdr>
        </w:div>
        <w:div w:id="2040618203">
          <w:marLeft w:val="547"/>
          <w:marRight w:val="0"/>
          <w:marTop w:val="106"/>
          <w:marBottom w:val="0"/>
          <w:divBdr>
            <w:top w:val="none" w:sz="0" w:space="0" w:color="auto"/>
            <w:left w:val="none" w:sz="0" w:space="0" w:color="auto"/>
            <w:bottom w:val="none" w:sz="0" w:space="0" w:color="auto"/>
            <w:right w:val="none" w:sz="0" w:space="0" w:color="auto"/>
          </w:divBdr>
        </w:div>
      </w:divsChild>
    </w:div>
    <w:div w:id="1579636978">
      <w:bodyDiv w:val="1"/>
      <w:marLeft w:val="0"/>
      <w:marRight w:val="0"/>
      <w:marTop w:val="0"/>
      <w:marBottom w:val="0"/>
      <w:divBdr>
        <w:top w:val="none" w:sz="0" w:space="0" w:color="auto"/>
        <w:left w:val="none" w:sz="0" w:space="0" w:color="auto"/>
        <w:bottom w:val="none" w:sz="0" w:space="0" w:color="auto"/>
        <w:right w:val="none" w:sz="0" w:space="0" w:color="auto"/>
      </w:divBdr>
      <w:divsChild>
        <w:div w:id="297999509">
          <w:marLeft w:val="547"/>
          <w:marRight w:val="0"/>
          <w:marTop w:val="86"/>
          <w:marBottom w:val="0"/>
          <w:divBdr>
            <w:top w:val="none" w:sz="0" w:space="0" w:color="auto"/>
            <w:left w:val="none" w:sz="0" w:space="0" w:color="auto"/>
            <w:bottom w:val="none" w:sz="0" w:space="0" w:color="auto"/>
            <w:right w:val="none" w:sz="0" w:space="0" w:color="auto"/>
          </w:divBdr>
        </w:div>
        <w:div w:id="312567988">
          <w:marLeft w:val="1166"/>
          <w:marRight w:val="0"/>
          <w:marTop w:val="77"/>
          <w:marBottom w:val="0"/>
          <w:divBdr>
            <w:top w:val="none" w:sz="0" w:space="0" w:color="auto"/>
            <w:left w:val="none" w:sz="0" w:space="0" w:color="auto"/>
            <w:bottom w:val="none" w:sz="0" w:space="0" w:color="auto"/>
            <w:right w:val="none" w:sz="0" w:space="0" w:color="auto"/>
          </w:divBdr>
        </w:div>
        <w:div w:id="344139889">
          <w:marLeft w:val="547"/>
          <w:marRight w:val="0"/>
          <w:marTop w:val="86"/>
          <w:marBottom w:val="0"/>
          <w:divBdr>
            <w:top w:val="none" w:sz="0" w:space="0" w:color="auto"/>
            <w:left w:val="none" w:sz="0" w:space="0" w:color="auto"/>
            <w:bottom w:val="none" w:sz="0" w:space="0" w:color="auto"/>
            <w:right w:val="none" w:sz="0" w:space="0" w:color="auto"/>
          </w:divBdr>
        </w:div>
        <w:div w:id="424688551">
          <w:marLeft w:val="1166"/>
          <w:marRight w:val="0"/>
          <w:marTop w:val="77"/>
          <w:marBottom w:val="0"/>
          <w:divBdr>
            <w:top w:val="none" w:sz="0" w:space="0" w:color="auto"/>
            <w:left w:val="none" w:sz="0" w:space="0" w:color="auto"/>
            <w:bottom w:val="none" w:sz="0" w:space="0" w:color="auto"/>
            <w:right w:val="none" w:sz="0" w:space="0" w:color="auto"/>
          </w:divBdr>
        </w:div>
        <w:div w:id="468281364">
          <w:marLeft w:val="547"/>
          <w:marRight w:val="0"/>
          <w:marTop w:val="86"/>
          <w:marBottom w:val="0"/>
          <w:divBdr>
            <w:top w:val="none" w:sz="0" w:space="0" w:color="auto"/>
            <w:left w:val="none" w:sz="0" w:space="0" w:color="auto"/>
            <w:bottom w:val="none" w:sz="0" w:space="0" w:color="auto"/>
            <w:right w:val="none" w:sz="0" w:space="0" w:color="auto"/>
          </w:divBdr>
        </w:div>
        <w:div w:id="1700427027">
          <w:marLeft w:val="547"/>
          <w:marRight w:val="0"/>
          <w:marTop w:val="86"/>
          <w:marBottom w:val="0"/>
          <w:divBdr>
            <w:top w:val="none" w:sz="0" w:space="0" w:color="auto"/>
            <w:left w:val="none" w:sz="0" w:space="0" w:color="auto"/>
            <w:bottom w:val="none" w:sz="0" w:space="0" w:color="auto"/>
            <w:right w:val="none" w:sz="0" w:space="0" w:color="auto"/>
          </w:divBdr>
        </w:div>
        <w:div w:id="1782256749">
          <w:marLeft w:val="1166"/>
          <w:marRight w:val="0"/>
          <w:marTop w:val="77"/>
          <w:marBottom w:val="0"/>
          <w:divBdr>
            <w:top w:val="none" w:sz="0" w:space="0" w:color="auto"/>
            <w:left w:val="none" w:sz="0" w:space="0" w:color="auto"/>
            <w:bottom w:val="none" w:sz="0" w:space="0" w:color="auto"/>
            <w:right w:val="none" w:sz="0" w:space="0" w:color="auto"/>
          </w:divBdr>
        </w:div>
      </w:divsChild>
    </w:div>
    <w:div w:id="1614363419">
      <w:bodyDiv w:val="1"/>
      <w:marLeft w:val="0"/>
      <w:marRight w:val="0"/>
      <w:marTop w:val="0"/>
      <w:marBottom w:val="0"/>
      <w:divBdr>
        <w:top w:val="none" w:sz="0" w:space="0" w:color="auto"/>
        <w:left w:val="none" w:sz="0" w:space="0" w:color="auto"/>
        <w:bottom w:val="none" w:sz="0" w:space="0" w:color="auto"/>
        <w:right w:val="none" w:sz="0" w:space="0" w:color="auto"/>
      </w:divBdr>
    </w:div>
    <w:div w:id="1654335279">
      <w:bodyDiv w:val="1"/>
      <w:marLeft w:val="0"/>
      <w:marRight w:val="0"/>
      <w:marTop w:val="0"/>
      <w:marBottom w:val="0"/>
      <w:divBdr>
        <w:top w:val="none" w:sz="0" w:space="0" w:color="auto"/>
        <w:left w:val="none" w:sz="0" w:space="0" w:color="auto"/>
        <w:bottom w:val="none" w:sz="0" w:space="0" w:color="auto"/>
        <w:right w:val="none" w:sz="0" w:space="0" w:color="auto"/>
      </w:divBdr>
    </w:div>
    <w:div w:id="1660110140">
      <w:bodyDiv w:val="1"/>
      <w:marLeft w:val="0"/>
      <w:marRight w:val="0"/>
      <w:marTop w:val="0"/>
      <w:marBottom w:val="0"/>
      <w:divBdr>
        <w:top w:val="none" w:sz="0" w:space="0" w:color="auto"/>
        <w:left w:val="none" w:sz="0" w:space="0" w:color="auto"/>
        <w:bottom w:val="none" w:sz="0" w:space="0" w:color="auto"/>
        <w:right w:val="none" w:sz="0" w:space="0" w:color="auto"/>
      </w:divBdr>
    </w:div>
    <w:div w:id="1685745253">
      <w:bodyDiv w:val="1"/>
      <w:marLeft w:val="0"/>
      <w:marRight w:val="0"/>
      <w:marTop w:val="0"/>
      <w:marBottom w:val="0"/>
      <w:divBdr>
        <w:top w:val="none" w:sz="0" w:space="0" w:color="auto"/>
        <w:left w:val="none" w:sz="0" w:space="0" w:color="auto"/>
        <w:bottom w:val="none" w:sz="0" w:space="0" w:color="auto"/>
        <w:right w:val="none" w:sz="0" w:space="0" w:color="auto"/>
      </w:divBdr>
    </w:div>
    <w:div w:id="1686786267">
      <w:bodyDiv w:val="1"/>
      <w:marLeft w:val="0"/>
      <w:marRight w:val="0"/>
      <w:marTop w:val="0"/>
      <w:marBottom w:val="0"/>
      <w:divBdr>
        <w:top w:val="none" w:sz="0" w:space="0" w:color="auto"/>
        <w:left w:val="none" w:sz="0" w:space="0" w:color="auto"/>
        <w:bottom w:val="none" w:sz="0" w:space="0" w:color="auto"/>
        <w:right w:val="none" w:sz="0" w:space="0" w:color="auto"/>
      </w:divBdr>
    </w:div>
    <w:div w:id="1687825084">
      <w:bodyDiv w:val="1"/>
      <w:marLeft w:val="0"/>
      <w:marRight w:val="0"/>
      <w:marTop w:val="0"/>
      <w:marBottom w:val="0"/>
      <w:divBdr>
        <w:top w:val="none" w:sz="0" w:space="0" w:color="auto"/>
        <w:left w:val="none" w:sz="0" w:space="0" w:color="auto"/>
        <w:bottom w:val="none" w:sz="0" w:space="0" w:color="auto"/>
        <w:right w:val="none" w:sz="0" w:space="0" w:color="auto"/>
      </w:divBdr>
      <w:divsChild>
        <w:div w:id="537813874">
          <w:marLeft w:val="1166"/>
          <w:marRight w:val="0"/>
          <w:marTop w:val="96"/>
          <w:marBottom w:val="0"/>
          <w:divBdr>
            <w:top w:val="none" w:sz="0" w:space="0" w:color="auto"/>
            <w:left w:val="none" w:sz="0" w:space="0" w:color="auto"/>
            <w:bottom w:val="none" w:sz="0" w:space="0" w:color="auto"/>
            <w:right w:val="none" w:sz="0" w:space="0" w:color="auto"/>
          </w:divBdr>
        </w:div>
        <w:div w:id="1045984216">
          <w:marLeft w:val="1166"/>
          <w:marRight w:val="0"/>
          <w:marTop w:val="96"/>
          <w:marBottom w:val="0"/>
          <w:divBdr>
            <w:top w:val="none" w:sz="0" w:space="0" w:color="auto"/>
            <w:left w:val="none" w:sz="0" w:space="0" w:color="auto"/>
            <w:bottom w:val="none" w:sz="0" w:space="0" w:color="auto"/>
            <w:right w:val="none" w:sz="0" w:space="0" w:color="auto"/>
          </w:divBdr>
        </w:div>
        <w:div w:id="1093084852">
          <w:marLeft w:val="1166"/>
          <w:marRight w:val="0"/>
          <w:marTop w:val="96"/>
          <w:marBottom w:val="0"/>
          <w:divBdr>
            <w:top w:val="none" w:sz="0" w:space="0" w:color="auto"/>
            <w:left w:val="none" w:sz="0" w:space="0" w:color="auto"/>
            <w:bottom w:val="none" w:sz="0" w:space="0" w:color="auto"/>
            <w:right w:val="none" w:sz="0" w:space="0" w:color="auto"/>
          </w:divBdr>
        </w:div>
        <w:div w:id="1549760107">
          <w:marLeft w:val="547"/>
          <w:marRight w:val="0"/>
          <w:marTop w:val="125"/>
          <w:marBottom w:val="0"/>
          <w:divBdr>
            <w:top w:val="none" w:sz="0" w:space="0" w:color="auto"/>
            <w:left w:val="none" w:sz="0" w:space="0" w:color="auto"/>
            <w:bottom w:val="none" w:sz="0" w:space="0" w:color="auto"/>
            <w:right w:val="none" w:sz="0" w:space="0" w:color="auto"/>
          </w:divBdr>
        </w:div>
        <w:div w:id="1564677477">
          <w:marLeft w:val="1166"/>
          <w:marRight w:val="0"/>
          <w:marTop w:val="96"/>
          <w:marBottom w:val="0"/>
          <w:divBdr>
            <w:top w:val="none" w:sz="0" w:space="0" w:color="auto"/>
            <w:left w:val="none" w:sz="0" w:space="0" w:color="auto"/>
            <w:bottom w:val="none" w:sz="0" w:space="0" w:color="auto"/>
            <w:right w:val="none" w:sz="0" w:space="0" w:color="auto"/>
          </w:divBdr>
        </w:div>
      </w:divsChild>
    </w:div>
    <w:div w:id="1866560286">
      <w:bodyDiv w:val="1"/>
      <w:marLeft w:val="0"/>
      <w:marRight w:val="0"/>
      <w:marTop w:val="0"/>
      <w:marBottom w:val="0"/>
      <w:divBdr>
        <w:top w:val="none" w:sz="0" w:space="0" w:color="auto"/>
        <w:left w:val="none" w:sz="0" w:space="0" w:color="auto"/>
        <w:bottom w:val="none" w:sz="0" w:space="0" w:color="auto"/>
        <w:right w:val="none" w:sz="0" w:space="0" w:color="auto"/>
      </w:divBdr>
    </w:div>
    <w:div w:id="1871601730">
      <w:bodyDiv w:val="1"/>
      <w:marLeft w:val="0"/>
      <w:marRight w:val="0"/>
      <w:marTop w:val="0"/>
      <w:marBottom w:val="0"/>
      <w:divBdr>
        <w:top w:val="none" w:sz="0" w:space="0" w:color="auto"/>
        <w:left w:val="none" w:sz="0" w:space="0" w:color="auto"/>
        <w:bottom w:val="none" w:sz="0" w:space="0" w:color="auto"/>
        <w:right w:val="none" w:sz="0" w:space="0" w:color="auto"/>
      </w:divBdr>
      <w:divsChild>
        <w:div w:id="1640110928">
          <w:marLeft w:val="547"/>
          <w:marRight w:val="0"/>
          <w:marTop w:val="106"/>
          <w:marBottom w:val="0"/>
          <w:divBdr>
            <w:top w:val="none" w:sz="0" w:space="0" w:color="auto"/>
            <w:left w:val="none" w:sz="0" w:space="0" w:color="auto"/>
            <w:bottom w:val="none" w:sz="0" w:space="0" w:color="auto"/>
            <w:right w:val="none" w:sz="0" w:space="0" w:color="auto"/>
          </w:divBdr>
        </w:div>
        <w:div w:id="1671717073">
          <w:marLeft w:val="547"/>
          <w:marRight w:val="0"/>
          <w:marTop w:val="106"/>
          <w:marBottom w:val="0"/>
          <w:divBdr>
            <w:top w:val="none" w:sz="0" w:space="0" w:color="auto"/>
            <w:left w:val="none" w:sz="0" w:space="0" w:color="auto"/>
            <w:bottom w:val="none" w:sz="0" w:space="0" w:color="auto"/>
            <w:right w:val="none" w:sz="0" w:space="0" w:color="auto"/>
          </w:divBdr>
        </w:div>
        <w:div w:id="1809007043">
          <w:marLeft w:val="547"/>
          <w:marRight w:val="0"/>
          <w:marTop w:val="106"/>
          <w:marBottom w:val="0"/>
          <w:divBdr>
            <w:top w:val="none" w:sz="0" w:space="0" w:color="auto"/>
            <w:left w:val="none" w:sz="0" w:space="0" w:color="auto"/>
            <w:bottom w:val="none" w:sz="0" w:space="0" w:color="auto"/>
            <w:right w:val="none" w:sz="0" w:space="0" w:color="auto"/>
          </w:divBdr>
        </w:div>
      </w:divsChild>
    </w:div>
    <w:div w:id="1888763489">
      <w:bodyDiv w:val="1"/>
      <w:marLeft w:val="0"/>
      <w:marRight w:val="0"/>
      <w:marTop w:val="0"/>
      <w:marBottom w:val="0"/>
      <w:divBdr>
        <w:top w:val="none" w:sz="0" w:space="0" w:color="auto"/>
        <w:left w:val="none" w:sz="0" w:space="0" w:color="auto"/>
        <w:bottom w:val="none" w:sz="0" w:space="0" w:color="auto"/>
        <w:right w:val="none" w:sz="0" w:space="0" w:color="auto"/>
      </w:divBdr>
      <w:divsChild>
        <w:div w:id="1275213003">
          <w:marLeft w:val="547"/>
          <w:marRight w:val="0"/>
          <w:marTop w:val="106"/>
          <w:marBottom w:val="0"/>
          <w:divBdr>
            <w:top w:val="none" w:sz="0" w:space="0" w:color="auto"/>
            <w:left w:val="none" w:sz="0" w:space="0" w:color="auto"/>
            <w:bottom w:val="none" w:sz="0" w:space="0" w:color="auto"/>
            <w:right w:val="none" w:sz="0" w:space="0" w:color="auto"/>
          </w:divBdr>
        </w:div>
        <w:div w:id="1376151168">
          <w:marLeft w:val="547"/>
          <w:marRight w:val="0"/>
          <w:marTop w:val="106"/>
          <w:marBottom w:val="0"/>
          <w:divBdr>
            <w:top w:val="none" w:sz="0" w:space="0" w:color="auto"/>
            <w:left w:val="none" w:sz="0" w:space="0" w:color="auto"/>
            <w:bottom w:val="none" w:sz="0" w:space="0" w:color="auto"/>
            <w:right w:val="none" w:sz="0" w:space="0" w:color="auto"/>
          </w:divBdr>
        </w:div>
        <w:div w:id="1716813528">
          <w:marLeft w:val="547"/>
          <w:marRight w:val="0"/>
          <w:marTop w:val="106"/>
          <w:marBottom w:val="0"/>
          <w:divBdr>
            <w:top w:val="none" w:sz="0" w:space="0" w:color="auto"/>
            <w:left w:val="none" w:sz="0" w:space="0" w:color="auto"/>
            <w:bottom w:val="none" w:sz="0" w:space="0" w:color="auto"/>
            <w:right w:val="none" w:sz="0" w:space="0" w:color="auto"/>
          </w:divBdr>
        </w:div>
      </w:divsChild>
    </w:div>
    <w:div w:id="1892762539">
      <w:bodyDiv w:val="1"/>
      <w:marLeft w:val="0"/>
      <w:marRight w:val="0"/>
      <w:marTop w:val="0"/>
      <w:marBottom w:val="0"/>
      <w:divBdr>
        <w:top w:val="none" w:sz="0" w:space="0" w:color="auto"/>
        <w:left w:val="none" w:sz="0" w:space="0" w:color="auto"/>
        <w:bottom w:val="none" w:sz="0" w:space="0" w:color="auto"/>
        <w:right w:val="none" w:sz="0" w:space="0" w:color="auto"/>
      </w:divBdr>
      <w:divsChild>
        <w:div w:id="795103434">
          <w:marLeft w:val="547"/>
          <w:marRight w:val="0"/>
          <w:marTop w:val="106"/>
          <w:marBottom w:val="0"/>
          <w:divBdr>
            <w:top w:val="none" w:sz="0" w:space="0" w:color="auto"/>
            <w:left w:val="none" w:sz="0" w:space="0" w:color="auto"/>
            <w:bottom w:val="none" w:sz="0" w:space="0" w:color="auto"/>
            <w:right w:val="none" w:sz="0" w:space="0" w:color="auto"/>
          </w:divBdr>
        </w:div>
        <w:div w:id="1305817163">
          <w:marLeft w:val="547"/>
          <w:marRight w:val="0"/>
          <w:marTop w:val="106"/>
          <w:marBottom w:val="0"/>
          <w:divBdr>
            <w:top w:val="none" w:sz="0" w:space="0" w:color="auto"/>
            <w:left w:val="none" w:sz="0" w:space="0" w:color="auto"/>
            <w:bottom w:val="none" w:sz="0" w:space="0" w:color="auto"/>
            <w:right w:val="none" w:sz="0" w:space="0" w:color="auto"/>
          </w:divBdr>
        </w:div>
        <w:div w:id="1434206909">
          <w:marLeft w:val="547"/>
          <w:marRight w:val="0"/>
          <w:marTop w:val="106"/>
          <w:marBottom w:val="0"/>
          <w:divBdr>
            <w:top w:val="none" w:sz="0" w:space="0" w:color="auto"/>
            <w:left w:val="none" w:sz="0" w:space="0" w:color="auto"/>
            <w:bottom w:val="none" w:sz="0" w:space="0" w:color="auto"/>
            <w:right w:val="none" w:sz="0" w:space="0" w:color="auto"/>
          </w:divBdr>
        </w:div>
        <w:div w:id="1459448244">
          <w:marLeft w:val="547"/>
          <w:marRight w:val="0"/>
          <w:marTop w:val="106"/>
          <w:marBottom w:val="0"/>
          <w:divBdr>
            <w:top w:val="none" w:sz="0" w:space="0" w:color="auto"/>
            <w:left w:val="none" w:sz="0" w:space="0" w:color="auto"/>
            <w:bottom w:val="none" w:sz="0" w:space="0" w:color="auto"/>
            <w:right w:val="none" w:sz="0" w:space="0" w:color="auto"/>
          </w:divBdr>
        </w:div>
        <w:div w:id="1607543364">
          <w:marLeft w:val="547"/>
          <w:marRight w:val="0"/>
          <w:marTop w:val="106"/>
          <w:marBottom w:val="0"/>
          <w:divBdr>
            <w:top w:val="none" w:sz="0" w:space="0" w:color="auto"/>
            <w:left w:val="none" w:sz="0" w:space="0" w:color="auto"/>
            <w:bottom w:val="none" w:sz="0" w:space="0" w:color="auto"/>
            <w:right w:val="none" w:sz="0" w:space="0" w:color="auto"/>
          </w:divBdr>
        </w:div>
        <w:div w:id="1961110092">
          <w:marLeft w:val="547"/>
          <w:marRight w:val="0"/>
          <w:marTop w:val="106"/>
          <w:marBottom w:val="0"/>
          <w:divBdr>
            <w:top w:val="none" w:sz="0" w:space="0" w:color="auto"/>
            <w:left w:val="none" w:sz="0" w:space="0" w:color="auto"/>
            <w:bottom w:val="none" w:sz="0" w:space="0" w:color="auto"/>
            <w:right w:val="none" w:sz="0" w:space="0" w:color="auto"/>
          </w:divBdr>
        </w:div>
      </w:divsChild>
    </w:div>
    <w:div w:id="1912690085">
      <w:bodyDiv w:val="1"/>
      <w:marLeft w:val="0"/>
      <w:marRight w:val="0"/>
      <w:marTop w:val="0"/>
      <w:marBottom w:val="0"/>
      <w:divBdr>
        <w:top w:val="none" w:sz="0" w:space="0" w:color="auto"/>
        <w:left w:val="none" w:sz="0" w:space="0" w:color="auto"/>
        <w:bottom w:val="none" w:sz="0" w:space="0" w:color="auto"/>
        <w:right w:val="none" w:sz="0" w:space="0" w:color="auto"/>
      </w:divBdr>
    </w:div>
    <w:div w:id="1967850311">
      <w:bodyDiv w:val="1"/>
      <w:marLeft w:val="0"/>
      <w:marRight w:val="0"/>
      <w:marTop w:val="0"/>
      <w:marBottom w:val="0"/>
      <w:divBdr>
        <w:top w:val="none" w:sz="0" w:space="0" w:color="auto"/>
        <w:left w:val="none" w:sz="0" w:space="0" w:color="auto"/>
        <w:bottom w:val="none" w:sz="0" w:space="0" w:color="auto"/>
        <w:right w:val="none" w:sz="0" w:space="0" w:color="auto"/>
      </w:divBdr>
      <w:divsChild>
        <w:div w:id="275529793">
          <w:marLeft w:val="1526"/>
          <w:marRight w:val="0"/>
          <w:marTop w:val="106"/>
          <w:marBottom w:val="0"/>
          <w:divBdr>
            <w:top w:val="none" w:sz="0" w:space="0" w:color="auto"/>
            <w:left w:val="none" w:sz="0" w:space="0" w:color="auto"/>
            <w:bottom w:val="none" w:sz="0" w:space="0" w:color="auto"/>
            <w:right w:val="none" w:sz="0" w:space="0" w:color="auto"/>
          </w:divBdr>
        </w:div>
        <w:div w:id="623922362">
          <w:marLeft w:val="1526"/>
          <w:marRight w:val="0"/>
          <w:marTop w:val="106"/>
          <w:marBottom w:val="0"/>
          <w:divBdr>
            <w:top w:val="none" w:sz="0" w:space="0" w:color="auto"/>
            <w:left w:val="none" w:sz="0" w:space="0" w:color="auto"/>
            <w:bottom w:val="none" w:sz="0" w:space="0" w:color="auto"/>
            <w:right w:val="none" w:sz="0" w:space="0" w:color="auto"/>
          </w:divBdr>
        </w:div>
        <w:div w:id="752434363">
          <w:marLeft w:val="1526"/>
          <w:marRight w:val="0"/>
          <w:marTop w:val="106"/>
          <w:marBottom w:val="0"/>
          <w:divBdr>
            <w:top w:val="none" w:sz="0" w:space="0" w:color="auto"/>
            <w:left w:val="none" w:sz="0" w:space="0" w:color="auto"/>
            <w:bottom w:val="none" w:sz="0" w:space="0" w:color="auto"/>
            <w:right w:val="none" w:sz="0" w:space="0" w:color="auto"/>
          </w:divBdr>
        </w:div>
        <w:div w:id="1322084222">
          <w:marLeft w:val="1526"/>
          <w:marRight w:val="0"/>
          <w:marTop w:val="106"/>
          <w:marBottom w:val="0"/>
          <w:divBdr>
            <w:top w:val="none" w:sz="0" w:space="0" w:color="auto"/>
            <w:left w:val="none" w:sz="0" w:space="0" w:color="auto"/>
            <w:bottom w:val="none" w:sz="0" w:space="0" w:color="auto"/>
            <w:right w:val="none" w:sz="0" w:space="0" w:color="auto"/>
          </w:divBdr>
        </w:div>
        <w:div w:id="1676767795">
          <w:marLeft w:val="1526"/>
          <w:marRight w:val="0"/>
          <w:marTop w:val="106"/>
          <w:marBottom w:val="0"/>
          <w:divBdr>
            <w:top w:val="none" w:sz="0" w:space="0" w:color="auto"/>
            <w:left w:val="none" w:sz="0" w:space="0" w:color="auto"/>
            <w:bottom w:val="none" w:sz="0" w:space="0" w:color="auto"/>
            <w:right w:val="none" w:sz="0" w:space="0" w:color="auto"/>
          </w:divBdr>
        </w:div>
        <w:div w:id="2017029977">
          <w:marLeft w:val="1526"/>
          <w:marRight w:val="0"/>
          <w:marTop w:val="106"/>
          <w:marBottom w:val="0"/>
          <w:divBdr>
            <w:top w:val="none" w:sz="0" w:space="0" w:color="auto"/>
            <w:left w:val="none" w:sz="0" w:space="0" w:color="auto"/>
            <w:bottom w:val="none" w:sz="0" w:space="0" w:color="auto"/>
            <w:right w:val="none" w:sz="0" w:space="0" w:color="auto"/>
          </w:divBdr>
        </w:div>
      </w:divsChild>
    </w:div>
    <w:div w:id="1994941495">
      <w:bodyDiv w:val="1"/>
      <w:marLeft w:val="0"/>
      <w:marRight w:val="0"/>
      <w:marTop w:val="0"/>
      <w:marBottom w:val="0"/>
      <w:divBdr>
        <w:top w:val="none" w:sz="0" w:space="0" w:color="auto"/>
        <w:left w:val="none" w:sz="0" w:space="0" w:color="auto"/>
        <w:bottom w:val="none" w:sz="0" w:space="0" w:color="auto"/>
        <w:right w:val="none" w:sz="0" w:space="0" w:color="auto"/>
      </w:divBdr>
      <w:divsChild>
        <w:div w:id="931665484">
          <w:marLeft w:val="547"/>
          <w:marRight w:val="0"/>
          <w:marTop w:val="106"/>
          <w:marBottom w:val="0"/>
          <w:divBdr>
            <w:top w:val="none" w:sz="0" w:space="0" w:color="auto"/>
            <w:left w:val="none" w:sz="0" w:space="0" w:color="auto"/>
            <w:bottom w:val="none" w:sz="0" w:space="0" w:color="auto"/>
            <w:right w:val="none" w:sz="0" w:space="0" w:color="auto"/>
          </w:divBdr>
        </w:div>
        <w:div w:id="1200707758">
          <w:marLeft w:val="547"/>
          <w:marRight w:val="0"/>
          <w:marTop w:val="106"/>
          <w:marBottom w:val="0"/>
          <w:divBdr>
            <w:top w:val="none" w:sz="0" w:space="0" w:color="auto"/>
            <w:left w:val="none" w:sz="0" w:space="0" w:color="auto"/>
            <w:bottom w:val="none" w:sz="0" w:space="0" w:color="auto"/>
            <w:right w:val="none" w:sz="0" w:space="0" w:color="auto"/>
          </w:divBdr>
        </w:div>
      </w:divsChild>
    </w:div>
    <w:div w:id="2019261214">
      <w:bodyDiv w:val="1"/>
      <w:marLeft w:val="0"/>
      <w:marRight w:val="0"/>
      <w:marTop w:val="0"/>
      <w:marBottom w:val="0"/>
      <w:divBdr>
        <w:top w:val="none" w:sz="0" w:space="0" w:color="auto"/>
        <w:left w:val="none" w:sz="0" w:space="0" w:color="auto"/>
        <w:bottom w:val="none" w:sz="0" w:space="0" w:color="auto"/>
        <w:right w:val="none" w:sz="0" w:space="0" w:color="auto"/>
      </w:divBdr>
    </w:div>
    <w:div w:id="2020347019">
      <w:bodyDiv w:val="1"/>
      <w:marLeft w:val="0"/>
      <w:marRight w:val="0"/>
      <w:marTop w:val="0"/>
      <w:marBottom w:val="0"/>
      <w:divBdr>
        <w:top w:val="none" w:sz="0" w:space="0" w:color="auto"/>
        <w:left w:val="none" w:sz="0" w:space="0" w:color="auto"/>
        <w:bottom w:val="none" w:sz="0" w:space="0" w:color="auto"/>
        <w:right w:val="none" w:sz="0" w:space="0" w:color="auto"/>
      </w:divBdr>
    </w:div>
    <w:div w:id="2077778107">
      <w:bodyDiv w:val="1"/>
      <w:marLeft w:val="0"/>
      <w:marRight w:val="0"/>
      <w:marTop w:val="0"/>
      <w:marBottom w:val="0"/>
      <w:divBdr>
        <w:top w:val="none" w:sz="0" w:space="0" w:color="auto"/>
        <w:left w:val="none" w:sz="0" w:space="0" w:color="auto"/>
        <w:bottom w:val="none" w:sz="0" w:space="0" w:color="auto"/>
        <w:right w:val="none" w:sz="0" w:space="0" w:color="auto"/>
      </w:divBdr>
    </w:div>
    <w:div w:id="2104568137">
      <w:bodyDiv w:val="1"/>
      <w:marLeft w:val="0"/>
      <w:marRight w:val="0"/>
      <w:marTop w:val="0"/>
      <w:marBottom w:val="0"/>
      <w:divBdr>
        <w:top w:val="none" w:sz="0" w:space="0" w:color="auto"/>
        <w:left w:val="none" w:sz="0" w:space="0" w:color="auto"/>
        <w:bottom w:val="none" w:sz="0" w:space="0" w:color="auto"/>
        <w:right w:val="none" w:sz="0" w:space="0" w:color="auto"/>
      </w:divBdr>
      <w:divsChild>
        <w:div w:id="1082917061">
          <w:marLeft w:val="1166"/>
          <w:marRight w:val="0"/>
          <w:marTop w:val="96"/>
          <w:marBottom w:val="0"/>
          <w:divBdr>
            <w:top w:val="none" w:sz="0" w:space="0" w:color="auto"/>
            <w:left w:val="none" w:sz="0" w:space="0" w:color="auto"/>
            <w:bottom w:val="none" w:sz="0" w:space="0" w:color="auto"/>
            <w:right w:val="none" w:sz="0" w:space="0" w:color="auto"/>
          </w:divBdr>
        </w:div>
        <w:div w:id="1977291175">
          <w:marLeft w:val="547"/>
          <w:marRight w:val="0"/>
          <w:marTop w:val="125"/>
          <w:marBottom w:val="0"/>
          <w:divBdr>
            <w:top w:val="none" w:sz="0" w:space="0" w:color="auto"/>
            <w:left w:val="none" w:sz="0" w:space="0" w:color="auto"/>
            <w:bottom w:val="none" w:sz="0" w:space="0" w:color="auto"/>
            <w:right w:val="none" w:sz="0" w:space="0" w:color="auto"/>
          </w:divBdr>
        </w:div>
        <w:div w:id="2112627240">
          <w:marLeft w:val="1166"/>
          <w:marRight w:val="0"/>
          <w:marTop w:val="96"/>
          <w:marBottom w:val="0"/>
          <w:divBdr>
            <w:top w:val="none" w:sz="0" w:space="0" w:color="auto"/>
            <w:left w:val="none" w:sz="0" w:space="0" w:color="auto"/>
            <w:bottom w:val="none" w:sz="0" w:space="0" w:color="auto"/>
            <w:right w:val="none" w:sz="0" w:space="0" w:color="auto"/>
          </w:divBdr>
        </w:div>
      </w:divsChild>
    </w:div>
    <w:div w:id="214010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healthyyouth"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B8038-13CC-47DA-9F2C-8C78A206D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DB3325AE.dotm</Template>
  <TotalTime>91</TotalTime>
  <Pages>3</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Aliza Winnik</dc:creator>
  <cp:lastModifiedBy>Steve Bernheisel</cp:lastModifiedBy>
  <cp:revision>5</cp:revision>
  <cp:lastPrinted>2018-09-12T20:56:00Z</cp:lastPrinted>
  <dcterms:created xsi:type="dcterms:W3CDTF">2018-09-12T20:56:00Z</dcterms:created>
  <dcterms:modified xsi:type="dcterms:W3CDTF">2018-09-13T15:17:00Z</dcterms:modified>
</cp:coreProperties>
</file>